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53" w:rsidRDefault="00805D87" w:rsidP="00805D8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sz w:val="32"/>
          <w:szCs w:val="32"/>
        </w:rPr>
      </w:pPr>
      <w:r w:rsidRPr="008E5753">
        <w:rPr>
          <w:rFonts w:ascii="方正小标宋简体" w:eastAsia="方正小标宋简体" w:hAnsi="华文中宋" w:hint="eastAsia"/>
          <w:sz w:val="32"/>
          <w:szCs w:val="32"/>
        </w:rPr>
        <w:t>平湖市卫生健康系统赴</w:t>
      </w:r>
      <w:r w:rsidR="00D53D01">
        <w:rPr>
          <w:rFonts w:ascii="方正小标宋简体" w:eastAsia="方正小标宋简体" w:hAnsi="华文中宋" w:hint="eastAsia"/>
          <w:sz w:val="32"/>
          <w:szCs w:val="32"/>
        </w:rPr>
        <w:t>蚌埠医学院</w:t>
      </w:r>
      <w:r w:rsidR="00EB4687">
        <w:rPr>
          <w:rFonts w:ascii="方正小标宋简体" w:eastAsia="方正小标宋简体" w:hAnsi="华文中宋" w:hint="eastAsia"/>
          <w:sz w:val="32"/>
          <w:szCs w:val="32"/>
        </w:rPr>
        <w:t>、福建医科大学</w:t>
      </w:r>
      <w:r w:rsidRPr="008E5753">
        <w:rPr>
          <w:rFonts w:ascii="方正小标宋简体" w:eastAsia="方正小标宋简体" w:hAnsi="华文中宋" w:hint="eastAsia"/>
          <w:sz w:val="32"/>
          <w:szCs w:val="32"/>
        </w:rPr>
        <w:t>公开招聘在编</w:t>
      </w:r>
    </w:p>
    <w:p w:rsidR="00805D87" w:rsidRDefault="00805D87" w:rsidP="00805D8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sz w:val="32"/>
          <w:szCs w:val="32"/>
        </w:rPr>
      </w:pPr>
      <w:r w:rsidRPr="008E5753">
        <w:rPr>
          <w:rFonts w:ascii="方正小标宋简体" w:eastAsia="方正小标宋简体" w:hAnsi="华文中宋" w:hint="eastAsia"/>
          <w:sz w:val="32"/>
          <w:szCs w:val="32"/>
        </w:rPr>
        <w:t>卫生专业技术人员公告</w:t>
      </w:r>
    </w:p>
    <w:p w:rsidR="00EB4687" w:rsidRDefault="00EB4687" w:rsidP="00805D87">
      <w:pPr>
        <w:adjustRightInd w:val="0"/>
        <w:snapToGrid w:val="0"/>
        <w:spacing w:line="560" w:lineRule="exact"/>
        <w:jc w:val="center"/>
        <w:rPr>
          <w:rFonts w:asciiTheme="minorEastAsia" w:hAnsiTheme="minorEastAsia"/>
          <w:sz w:val="28"/>
          <w:szCs w:val="28"/>
        </w:rPr>
      </w:pP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为加强卫生人才队伍建设，加快卫生事业发展，根据《关于进一步加强事业单位公开招聘工作的指导意见》（浙</w:t>
      </w:r>
      <w:proofErr w:type="gramStart"/>
      <w:r w:rsidRPr="00805D87">
        <w:rPr>
          <w:rFonts w:asciiTheme="minorEastAsia" w:hAnsiTheme="minorEastAsia" w:hint="eastAsia"/>
          <w:sz w:val="28"/>
          <w:szCs w:val="28"/>
        </w:rPr>
        <w:t>人社发</w:t>
      </w:r>
      <w:proofErr w:type="gramEnd"/>
      <w:r w:rsidRPr="00805D87">
        <w:rPr>
          <w:rFonts w:asciiTheme="minorEastAsia" w:hAnsiTheme="minorEastAsia" w:hint="eastAsia"/>
          <w:sz w:val="28"/>
          <w:szCs w:val="28"/>
        </w:rPr>
        <w:t>〔2012〕194号）及相关规定，结合各医疗卫生单位用人需求，经市人力社保局核准，现就平湖市卫生健康系统赴</w:t>
      </w:r>
      <w:r w:rsidR="00D53D01">
        <w:rPr>
          <w:rFonts w:asciiTheme="minorEastAsia" w:hAnsiTheme="minorEastAsia" w:hint="eastAsia"/>
          <w:sz w:val="28"/>
          <w:szCs w:val="28"/>
        </w:rPr>
        <w:t>蚌埠医学院</w:t>
      </w:r>
      <w:r w:rsidRPr="00805D87">
        <w:rPr>
          <w:rFonts w:asciiTheme="minorEastAsia" w:hAnsiTheme="minorEastAsia" w:hint="eastAsia"/>
          <w:sz w:val="28"/>
          <w:szCs w:val="28"/>
        </w:rPr>
        <w:t>公开招聘在编卫生专业技术人员具体事项公告如下：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="黑体" w:eastAsia="黑体" w:hAnsiTheme="minorEastAsia" w:hint="eastAsia"/>
          <w:sz w:val="28"/>
          <w:szCs w:val="28"/>
        </w:rPr>
        <w:t>一、招聘岗位和人数：</w:t>
      </w:r>
      <w:r w:rsidRPr="00805D87">
        <w:rPr>
          <w:rFonts w:asciiTheme="minorEastAsia" w:hAnsiTheme="minorEastAsia" w:hint="eastAsia"/>
          <w:sz w:val="28"/>
          <w:szCs w:val="28"/>
        </w:rPr>
        <w:t>见附件1。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="黑体" w:eastAsia="黑体" w:hAnsiTheme="minorEastAsia"/>
          <w:sz w:val="28"/>
          <w:szCs w:val="28"/>
        </w:rPr>
      </w:pPr>
      <w:r w:rsidRPr="00805D87">
        <w:rPr>
          <w:rFonts w:ascii="黑体" w:eastAsia="黑体" w:hAnsiTheme="minorEastAsia" w:hint="eastAsia"/>
          <w:sz w:val="28"/>
          <w:szCs w:val="28"/>
        </w:rPr>
        <w:t>二、招聘基本条件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 xml:space="preserve"> (</w:t>
      </w:r>
      <w:proofErr w:type="gramStart"/>
      <w:r w:rsidRPr="00805D87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805D87">
        <w:rPr>
          <w:rFonts w:asciiTheme="minorEastAsia" w:hAnsiTheme="minorEastAsia" w:hint="eastAsia"/>
          <w:sz w:val="28"/>
          <w:szCs w:val="28"/>
        </w:rPr>
        <w:t>)遵守宪法和法律，热爱卫生事业，具有良好的品行和职业道德，身体健康。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 xml:space="preserve"> (二)全日制普通高校2020届本科及以上应届毕业生（须在2020年7月31日前提供相应的学历证书，研究生还应提供相应的学位证书）；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1.平湖市第一人民医院、平湖市中医院、平湖市妇幼保健院</w:t>
      </w:r>
      <w:r w:rsidR="008E5753">
        <w:rPr>
          <w:rFonts w:asciiTheme="minorEastAsia" w:hAnsiTheme="minorEastAsia" w:hint="eastAsia"/>
          <w:sz w:val="28"/>
          <w:szCs w:val="28"/>
        </w:rPr>
        <w:t>（</w:t>
      </w:r>
      <w:r w:rsidR="008E5753" w:rsidRPr="008E5753">
        <w:rPr>
          <w:rFonts w:asciiTheme="minorEastAsia" w:hAnsiTheme="minorEastAsia" w:hint="eastAsia"/>
          <w:sz w:val="28"/>
          <w:szCs w:val="28"/>
        </w:rPr>
        <w:t>除助产士岗位外</w:t>
      </w:r>
      <w:r w:rsidR="008E5753">
        <w:rPr>
          <w:rFonts w:asciiTheme="minorEastAsia" w:hAnsiTheme="minorEastAsia" w:hint="eastAsia"/>
          <w:sz w:val="28"/>
          <w:szCs w:val="28"/>
        </w:rPr>
        <w:t>）</w:t>
      </w:r>
      <w:r w:rsidRPr="00805D87">
        <w:rPr>
          <w:rFonts w:asciiTheme="minorEastAsia" w:hAnsiTheme="minorEastAsia" w:hint="eastAsia"/>
          <w:sz w:val="28"/>
          <w:szCs w:val="28"/>
        </w:rPr>
        <w:t>公开招聘岗位需符合下列条件之一：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（1）硕士及以上研究生；（2）</w:t>
      </w:r>
      <w:r w:rsidR="00200675" w:rsidRPr="00200675">
        <w:rPr>
          <w:rFonts w:asciiTheme="minorEastAsia" w:hAnsiTheme="minorEastAsia" w:hint="eastAsia"/>
          <w:sz w:val="28"/>
          <w:szCs w:val="28"/>
        </w:rPr>
        <w:t>全日制普通高校（不含独立学院）医学类专业本科毕业生</w:t>
      </w:r>
      <w:r w:rsidRPr="00805D87">
        <w:rPr>
          <w:rFonts w:asciiTheme="minorEastAsia" w:hAnsiTheme="minorEastAsia" w:hint="eastAsia"/>
          <w:sz w:val="28"/>
          <w:szCs w:val="28"/>
        </w:rPr>
        <w:t>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2.</w:t>
      </w:r>
      <w:r w:rsidR="008E5753" w:rsidRPr="008E5753">
        <w:rPr>
          <w:rFonts w:asciiTheme="minorEastAsia" w:hAnsiTheme="minorEastAsia" w:hint="eastAsia"/>
          <w:sz w:val="28"/>
          <w:szCs w:val="28"/>
        </w:rPr>
        <w:t>平湖市妇幼保健院</w:t>
      </w:r>
      <w:r w:rsidRPr="00805D87">
        <w:rPr>
          <w:rFonts w:asciiTheme="minorEastAsia" w:hAnsiTheme="minorEastAsia" w:hint="eastAsia"/>
          <w:sz w:val="28"/>
          <w:szCs w:val="28"/>
        </w:rPr>
        <w:t>助产士岗位及</w:t>
      </w:r>
      <w:r w:rsidR="00EB4687">
        <w:rPr>
          <w:rFonts w:asciiTheme="minorEastAsia" w:hAnsiTheme="minorEastAsia" w:hint="eastAsia"/>
          <w:sz w:val="28"/>
          <w:szCs w:val="28"/>
        </w:rPr>
        <w:t>其他医疗卫生单位</w:t>
      </w:r>
      <w:r w:rsidRPr="00805D87">
        <w:rPr>
          <w:rFonts w:asciiTheme="minorEastAsia" w:hAnsiTheme="minorEastAsia" w:hint="eastAsia"/>
          <w:sz w:val="28"/>
          <w:szCs w:val="28"/>
        </w:rPr>
        <w:t>公开招聘岗位需符合下列条件之一：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（1）硕士及以上研究生；（2）全日制普通高校医学类专业本科毕业生。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 xml:space="preserve"> (三)年龄18—35周岁；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 xml:space="preserve"> (四)符合招聘岗位所需的专业、学历和其他条件。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="黑体" w:eastAsia="黑体" w:hAnsiTheme="minorEastAsia"/>
          <w:sz w:val="28"/>
          <w:szCs w:val="28"/>
        </w:rPr>
      </w:pPr>
      <w:r w:rsidRPr="00805D87">
        <w:rPr>
          <w:rFonts w:ascii="黑体" w:eastAsia="黑体" w:hAnsiTheme="minorEastAsia" w:hint="eastAsia"/>
          <w:sz w:val="28"/>
          <w:szCs w:val="28"/>
        </w:rPr>
        <w:t>三、招聘程序及方法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坚持“公开、平等、竞争、择优”的原则，按照发布信息、报名、资格审查、考试、体检、考察、公示、聘用的程序，实施公开招聘。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(</w:t>
      </w:r>
      <w:proofErr w:type="gramStart"/>
      <w:r w:rsidRPr="00805D87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805D87">
        <w:rPr>
          <w:rFonts w:asciiTheme="minorEastAsia" w:hAnsiTheme="minorEastAsia" w:hint="eastAsia"/>
          <w:sz w:val="28"/>
          <w:szCs w:val="28"/>
        </w:rPr>
        <w:t>)报名：每人限报一个职位。</w:t>
      </w:r>
    </w:p>
    <w:p w:rsidR="00EB4687" w:rsidRDefault="00EB4687" w:rsidP="00EB4687">
      <w:pPr>
        <w:spacing w:line="460" w:lineRule="exact"/>
        <w:ind w:firstLineChars="200" w:firstLine="560"/>
        <w:rPr>
          <w:rFonts w:ascii="宋体" w:eastAsia="宋体" w:hAnsi="宋体" w:cs="Times New Roman"/>
          <w:kern w:val="0"/>
          <w:sz w:val="28"/>
          <w:szCs w:val="28"/>
        </w:rPr>
      </w:pPr>
      <w:r w:rsidRPr="00EB4687">
        <w:rPr>
          <w:rFonts w:ascii="宋体" w:eastAsia="宋体" w:hAnsi="宋体" w:cs="Times New Roman"/>
          <w:kern w:val="0"/>
          <w:sz w:val="28"/>
          <w:szCs w:val="28"/>
        </w:rPr>
        <w:t>报名</w:t>
      </w:r>
      <w:r w:rsidRPr="00EB4687">
        <w:rPr>
          <w:rFonts w:ascii="宋体" w:eastAsia="宋体" w:hAnsi="宋体" w:cs="Times New Roman" w:hint="eastAsia"/>
          <w:kern w:val="0"/>
          <w:sz w:val="28"/>
          <w:szCs w:val="28"/>
        </w:rPr>
        <w:t>时间、地点：</w:t>
      </w:r>
      <w:r w:rsidRPr="00EB4687">
        <w:rPr>
          <w:rFonts w:ascii="宋体" w:eastAsia="宋体" w:hAnsi="宋体" w:cs="Times New Roman"/>
          <w:kern w:val="0"/>
          <w:sz w:val="28"/>
          <w:szCs w:val="28"/>
        </w:rPr>
        <w:t>每所高校将作为一个招聘点。</w:t>
      </w:r>
      <w:r w:rsidR="00C4373B" w:rsidRPr="00EB4687">
        <w:rPr>
          <w:rFonts w:ascii="宋体" w:eastAsia="宋体" w:hAnsi="宋体" w:cs="Times New Roman"/>
          <w:kern w:val="0"/>
          <w:sz w:val="28"/>
          <w:szCs w:val="28"/>
        </w:rPr>
        <w:t>符合相应条件的考生可前来</w:t>
      </w:r>
      <w:r w:rsidR="00C4373B" w:rsidRPr="00EB4687">
        <w:rPr>
          <w:rFonts w:ascii="宋体" w:eastAsia="宋体" w:hAnsi="宋体" w:cs="Times New Roman" w:hint="eastAsia"/>
          <w:kern w:val="0"/>
          <w:sz w:val="28"/>
          <w:szCs w:val="28"/>
        </w:rPr>
        <w:t>报名</w:t>
      </w:r>
      <w:r w:rsidR="00C4373B" w:rsidRPr="00EB4687">
        <w:rPr>
          <w:rFonts w:ascii="宋体" w:eastAsia="宋体" w:hAnsi="宋体" w:cs="Times New Roman"/>
          <w:kern w:val="0"/>
          <w:sz w:val="28"/>
          <w:szCs w:val="28"/>
        </w:rPr>
        <w:t>。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平湖市第一人民医院</w:t>
      </w:r>
      <w:proofErr w:type="gramStart"/>
      <w:r>
        <w:rPr>
          <w:rFonts w:ascii="宋体" w:eastAsia="宋体" w:hAnsi="宋体" w:cs="Times New Roman" w:hint="eastAsia"/>
          <w:kern w:val="0"/>
          <w:sz w:val="28"/>
          <w:szCs w:val="28"/>
        </w:rPr>
        <w:t>医</w:t>
      </w:r>
      <w:proofErr w:type="gramEnd"/>
      <w:r>
        <w:rPr>
          <w:rFonts w:ascii="宋体" w:eastAsia="宋体" w:hAnsi="宋体" w:cs="Times New Roman" w:hint="eastAsia"/>
          <w:kern w:val="0"/>
          <w:sz w:val="28"/>
          <w:szCs w:val="28"/>
        </w:rPr>
        <w:t>共体新</w:t>
      </w:r>
      <w:proofErr w:type="gramStart"/>
      <w:r>
        <w:rPr>
          <w:rFonts w:ascii="宋体" w:eastAsia="宋体" w:hAnsi="宋体" w:cs="Times New Roman" w:hint="eastAsia"/>
          <w:kern w:val="0"/>
          <w:sz w:val="28"/>
          <w:szCs w:val="28"/>
        </w:rPr>
        <w:t>埭</w:t>
      </w:r>
      <w:proofErr w:type="gramEnd"/>
      <w:r>
        <w:rPr>
          <w:rFonts w:ascii="宋体" w:eastAsia="宋体" w:hAnsi="宋体" w:cs="Times New Roman" w:hint="eastAsia"/>
          <w:kern w:val="0"/>
          <w:sz w:val="28"/>
          <w:szCs w:val="28"/>
        </w:rPr>
        <w:t>分院、平湖市第一人民医院</w:t>
      </w:r>
      <w:proofErr w:type="gramStart"/>
      <w:r>
        <w:rPr>
          <w:rFonts w:ascii="宋体" w:eastAsia="宋体" w:hAnsi="宋体" w:cs="Times New Roman" w:hint="eastAsia"/>
          <w:kern w:val="0"/>
          <w:sz w:val="28"/>
          <w:szCs w:val="28"/>
        </w:rPr>
        <w:lastRenderedPageBreak/>
        <w:t>医</w:t>
      </w:r>
      <w:proofErr w:type="gramEnd"/>
      <w:r>
        <w:rPr>
          <w:rFonts w:ascii="宋体" w:eastAsia="宋体" w:hAnsi="宋体" w:cs="Times New Roman" w:hint="eastAsia"/>
          <w:kern w:val="0"/>
          <w:sz w:val="28"/>
          <w:szCs w:val="28"/>
        </w:rPr>
        <w:t>共体新仓分院、平湖市中医院</w:t>
      </w:r>
      <w:proofErr w:type="gramStart"/>
      <w:r>
        <w:rPr>
          <w:rFonts w:ascii="宋体" w:eastAsia="宋体" w:hAnsi="宋体" w:cs="Times New Roman" w:hint="eastAsia"/>
          <w:kern w:val="0"/>
          <w:sz w:val="28"/>
          <w:szCs w:val="28"/>
        </w:rPr>
        <w:t>医</w:t>
      </w:r>
      <w:proofErr w:type="gramEnd"/>
      <w:r>
        <w:rPr>
          <w:rFonts w:ascii="宋体" w:eastAsia="宋体" w:hAnsi="宋体" w:cs="Times New Roman" w:hint="eastAsia"/>
          <w:kern w:val="0"/>
          <w:sz w:val="28"/>
          <w:szCs w:val="28"/>
        </w:rPr>
        <w:t>共体独山港分院、平湖市第二人民医院</w:t>
      </w:r>
      <w:proofErr w:type="gramStart"/>
      <w:r>
        <w:rPr>
          <w:rFonts w:ascii="宋体" w:eastAsia="宋体" w:hAnsi="宋体" w:cs="Times New Roman" w:hint="eastAsia"/>
          <w:kern w:val="0"/>
          <w:sz w:val="28"/>
          <w:szCs w:val="28"/>
        </w:rPr>
        <w:t>医</w:t>
      </w:r>
      <w:proofErr w:type="gramEnd"/>
      <w:r>
        <w:rPr>
          <w:rFonts w:ascii="宋体" w:eastAsia="宋体" w:hAnsi="宋体" w:cs="Times New Roman" w:hint="eastAsia"/>
          <w:kern w:val="0"/>
          <w:sz w:val="28"/>
          <w:szCs w:val="28"/>
        </w:rPr>
        <w:t>共体、平湖市第二人民医院</w:t>
      </w:r>
      <w:proofErr w:type="gramStart"/>
      <w:r>
        <w:rPr>
          <w:rFonts w:ascii="宋体" w:eastAsia="宋体" w:hAnsi="宋体" w:cs="Times New Roman" w:hint="eastAsia"/>
          <w:kern w:val="0"/>
          <w:sz w:val="28"/>
          <w:szCs w:val="28"/>
        </w:rPr>
        <w:t>医</w:t>
      </w:r>
      <w:proofErr w:type="gramEnd"/>
      <w:r>
        <w:rPr>
          <w:rFonts w:ascii="宋体" w:eastAsia="宋体" w:hAnsi="宋体" w:cs="Times New Roman" w:hint="eastAsia"/>
          <w:kern w:val="0"/>
          <w:sz w:val="28"/>
          <w:szCs w:val="28"/>
        </w:rPr>
        <w:t>共体乍浦分院公开招聘岗位仅限在蚌埠医学院招聘点推出；平湖市第一人民医院</w:t>
      </w:r>
      <w:proofErr w:type="gramStart"/>
      <w:r>
        <w:rPr>
          <w:rFonts w:ascii="宋体" w:eastAsia="宋体" w:hAnsi="宋体" w:cs="Times New Roman" w:hint="eastAsia"/>
          <w:kern w:val="0"/>
          <w:sz w:val="28"/>
          <w:szCs w:val="28"/>
        </w:rPr>
        <w:t>医</w:t>
      </w:r>
      <w:proofErr w:type="gramEnd"/>
      <w:r>
        <w:rPr>
          <w:rFonts w:ascii="宋体" w:eastAsia="宋体" w:hAnsi="宋体" w:cs="Times New Roman" w:hint="eastAsia"/>
          <w:kern w:val="0"/>
          <w:sz w:val="28"/>
          <w:szCs w:val="28"/>
        </w:rPr>
        <w:t>共体、平湖市中医院</w:t>
      </w:r>
      <w:proofErr w:type="gramStart"/>
      <w:r>
        <w:rPr>
          <w:rFonts w:ascii="宋体" w:eastAsia="宋体" w:hAnsi="宋体" w:cs="Times New Roman" w:hint="eastAsia"/>
          <w:kern w:val="0"/>
          <w:sz w:val="28"/>
          <w:szCs w:val="28"/>
        </w:rPr>
        <w:t>医</w:t>
      </w:r>
      <w:proofErr w:type="gramEnd"/>
      <w:r>
        <w:rPr>
          <w:rFonts w:ascii="宋体" w:eastAsia="宋体" w:hAnsi="宋体" w:cs="Times New Roman" w:hint="eastAsia"/>
          <w:kern w:val="0"/>
          <w:sz w:val="28"/>
          <w:szCs w:val="28"/>
        </w:rPr>
        <w:t>共</w:t>
      </w:r>
      <w:proofErr w:type="gramStart"/>
      <w:r>
        <w:rPr>
          <w:rFonts w:ascii="宋体" w:eastAsia="宋体" w:hAnsi="宋体" w:cs="Times New Roman" w:hint="eastAsia"/>
          <w:kern w:val="0"/>
          <w:sz w:val="28"/>
          <w:szCs w:val="28"/>
        </w:rPr>
        <w:t>体公开</w:t>
      </w:r>
      <w:proofErr w:type="gramEnd"/>
      <w:r>
        <w:rPr>
          <w:rFonts w:ascii="宋体" w:eastAsia="宋体" w:hAnsi="宋体" w:cs="Times New Roman" w:hint="eastAsia"/>
          <w:kern w:val="0"/>
          <w:sz w:val="28"/>
          <w:szCs w:val="28"/>
        </w:rPr>
        <w:t>招聘岗位仅限在福建医科大学招聘点推出；平湖市妇幼保健院、平湖市精神卫生中心</w:t>
      </w:r>
      <w:r w:rsidR="00C4373B">
        <w:rPr>
          <w:rFonts w:ascii="宋体" w:eastAsia="宋体" w:hAnsi="宋体" w:cs="Times New Roman" w:hint="eastAsia"/>
          <w:kern w:val="0"/>
          <w:sz w:val="28"/>
          <w:szCs w:val="28"/>
        </w:rPr>
        <w:t>、平湖市中医院</w:t>
      </w:r>
      <w:proofErr w:type="gramStart"/>
      <w:r w:rsidR="00C4373B">
        <w:rPr>
          <w:rFonts w:ascii="宋体" w:eastAsia="宋体" w:hAnsi="宋体" w:cs="Times New Roman" w:hint="eastAsia"/>
          <w:kern w:val="0"/>
          <w:sz w:val="28"/>
          <w:szCs w:val="28"/>
        </w:rPr>
        <w:t>医共体当湖</w:t>
      </w:r>
      <w:proofErr w:type="gramEnd"/>
      <w:r w:rsidR="00C4373B">
        <w:rPr>
          <w:rFonts w:ascii="宋体" w:eastAsia="宋体" w:hAnsi="宋体" w:cs="Times New Roman" w:hint="eastAsia"/>
          <w:kern w:val="0"/>
          <w:sz w:val="28"/>
          <w:szCs w:val="28"/>
        </w:rPr>
        <w:t>分院</w:t>
      </w:r>
      <w:r w:rsidR="00C4373B" w:rsidRPr="00EB4687">
        <w:rPr>
          <w:rFonts w:ascii="宋体" w:eastAsia="宋体" w:hAnsi="宋体" w:cs="Times New Roman" w:hint="eastAsia"/>
          <w:kern w:val="0"/>
          <w:sz w:val="28"/>
          <w:szCs w:val="28"/>
        </w:rPr>
        <w:t>相关招聘岗位若在</w:t>
      </w:r>
      <w:r w:rsidR="00C4373B">
        <w:rPr>
          <w:rFonts w:ascii="宋体" w:eastAsia="宋体" w:hAnsi="宋体" w:cs="Times New Roman" w:hint="eastAsia"/>
          <w:kern w:val="0"/>
          <w:sz w:val="28"/>
          <w:szCs w:val="28"/>
        </w:rPr>
        <w:t>蚌埠医学院</w:t>
      </w:r>
      <w:r w:rsidR="00C4373B" w:rsidRPr="00EB4687">
        <w:rPr>
          <w:rFonts w:ascii="宋体" w:eastAsia="宋体" w:hAnsi="宋体" w:cs="Times New Roman" w:hint="eastAsia"/>
          <w:kern w:val="0"/>
          <w:sz w:val="28"/>
          <w:szCs w:val="28"/>
        </w:rPr>
        <w:t>中已招满，</w:t>
      </w:r>
      <w:r w:rsidR="00C4373B">
        <w:rPr>
          <w:rFonts w:ascii="宋体" w:eastAsia="宋体" w:hAnsi="宋体" w:cs="Times New Roman" w:hint="eastAsia"/>
          <w:kern w:val="0"/>
          <w:sz w:val="28"/>
          <w:szCs w:val="28"/>
        </w:rPr>
        <w:t>福建</w:t>
      </w:r>
      <w:r w:rsidR="00C4373B" w:rsidRPr="00EB4687">
        <w:rPr>
          <w:rFonts w:ascii="宋体" w:eastAsia="宋体" w:hAnsi="宋体" w:cs="Times New Roman" w:hint="eastAsia"/>
          <w:kern w:val="0"/>
          <w:sz w:val="28"/>
          <w:szCs w:val="28"/>
        </w:rPr>
        <w:t>医科大学将不再推出。</w:t>
      </w:r>
    </w:p>
    <w:p w:rsidR="00EB4687" w:rsidRPr="00EB4687" w:rsidRDefault="00EB4687" w:rsidP="00EB4687">
      <w:pPr>
        <w:spacing w:line="460" w:lineRule="exact"/>
        <w:ind w:firstLineChars="200" w:firstLine="562"/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EB4687">
        <w:rPr>
          <w:rFonts w:ascii="宋体" w:eastAsia="宋体" w:hAnsi="宋体" w:cs="Times New Roman" w:hint="eastAsia"/>
          <w:b/>
          <w:kern w:val="0"/>
          <w:sz w:val="28"/>
          <w:szCs w:val="28"/>
        </w:rPr>
        <w:t>1、</w:t>
      </w:r>
      <w:r w:rsidR="00C4373B">
        <w:rPr>
          <w:rFonts w:ascii="宋体" w:eastAsia="宋体" w:hAnsi="宋体" w:cs="Times New Roman" w:hint="eastAsia"/>
          <w:b/>
          <w:kern w:val="0"/>
          <w:sz w:val="28"/>
          <w:szCs w:val="28"/>
        </w:rPr>
        <w:t>蚌埠医学院</w:t>
      </w:r>
    </w:p>
    <w:p w:rsidR="001C0DF8" w:rsidRPr="001C0DF8" w:rsidRDefault="001C0DF8" w:rsidP="001C0DF8">
      <w:pPr>
        <w:spacing w:line="460" w:lineRule="exact"/>
        <w:ind w:firstLineChars="200" w:firstLine="562"/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1C0DF8">
        <w:rPr>
          <w:rFonts w:ascii="宋体" w:eastAsia="宋体" w:hAnsi="宋体" w:cs="Times New Roman" w:hint="eastAsia"/>
          <w:b/>
          <w:kern w:val="0"/>
          <w:sz w:val="28"/>
          <w:szCs w:val="28"/>
        </w:rPr>
        <w:t>报名时间：2019年12月27日（周五）9：00—11：30</w:t>
      </w:r>
    </w:p>
    <w:p w:rsidR="001C0DF8" w:rsidRDefault="001C0DF8" w:rsidP="001C0DF8">
      <w:pPr>
        <w:spacing w:line="460" w:lineRule="exact"/>
        <w:ind w:firstLineChars="200" w:firstLine="562"/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1C0DF8">
        <w:rPr>
          <w:rFonts w:ascii="宋体" w:eastAsia="宋体" w:hAnsi="宋体" w:cs="Times New Roman" w:hint="eastAsia"/>
          <w:b/>
          <w:kern w:val="0"/>
          <w:sz w:val="28"/>
          <w:szCs w:val="28"/>
        </w:rPr>
        <w:t>报名地点：安徽省蚌埠市东海大道2600号蚌埠医学院新校区龙湖体育馆（高铁站广场西500米）</w:t>
      </w:r>
    </w:p>
    <w:p w:rsidR="001C0DF8" w:rsidRDefault="001C0DF8" w:rsidP="001C0DF8">
      <w:pPr>
        <w:spacing w:line="460" w:lineRule="exact"/>
        <w:ind w:firstLineChars="200" w:firstLine="562"/>
        <w:rPr>
          <w:rFonts w:ascii="宋体" w:eastAsia="宋体" w:hAnsi="宋体" w:cs="Times New Roman"/>
          <w:b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/>
          <w:kern w:val="0"/>
          <w:sz w:val="28"/>
          <w:szCs w:val="28"/>
        </w:rPr>
        <w:t>2、福建医科大学</w:t>
      </w:r>
    </w:p>
    <w:p w:rsidR="001C0DF8" w:rsidRPr="001C0DF8" w:rsidRDefault="001C0DF8" w:rsidP="001C0DF8">
      <w:pPr>
        <w:spacing w:line="460" w:lineRule="exact"/>
        <w:ind w:firstLineChars="200" w:firstLine="562"/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1C0DF8">
        <w:rPr>
          <w:rFonts w:ascii="宋体" w:eastAsia="宋体" w:hAnsi="宋体" w:cs="Times New Roman" w:hint="eastAsia"/>
          <w:b/>
          <w:kern w:val="0"/>
          <w:sz w:val="28"/>
          <w:szCs w:val="28"/>
        </w:rPr>
        <w:t>报名时间：2020年1月5日（周日）9：00—11：30</w:t>
      </w:r>
    </w:p>
    <w:p w:rsidR="001C0DF8" w:rsidRPr="001C0DF8" w:rsidRDefault="001C0DF8" w:rsidP="001C0DF8">
      <w:pPr>
        <w:spacing w:line="460" w:lineRule="exact"/>
        <w:ind w:firstLineChars="200" w:firstLine="562"/>
        <w:rPr>
          <w:rFonts w:ascii="宋体" w:eastAsia="宋体" w:hAnsi="宋体" w:cs="Times New Roman"/>
          <w:b/>
          <w:kern w:val="0"/>
          <w:sz w:val="28"/>
          <w:szCs w:val="28"/>
        </w:rPr>
      </w:pPr>
      <w:r w:rsidRPr="001C0DF8">
        <w:rPr>
          <w:rFonts w:ascii="宋体" w:eastAsia="宋体" w:hAnsi="宋体" w:cs="Times New Roman" w:hint="eastAsia"/>
          <w:b/>
          <w:kern w:val="0"/>
          <w:sz w:val="28"/>
          <w:szCs w:val="28"/>
        </w:rPr>
        <w:t>报名地点：福建医科大学上街校区田径场（福建省福州市大学新区学府北路1号）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报名时须提交以下资料：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1.本人有效居民身份证原件及复印件；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2.2020届全日制普通高校毕业生就业协议书原件及复印件；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3.2020届全日制普通高校毕业生就业推荐表（</w:t>
      </w:r>
      <w:proofErr w:type="gramStart"/>
      <w:r w:rsidRPr="00805D87">
        <w:rPr>
          <w:rFonts w:asciiTheme="minorEastAsia" w:hAnsiTheme="minorEastAsia" w:hint="eastAsia"/>
          <w:sz w:val="28"/>
          <w:szCs w:val="28"/>
        </w:rPr>
        <w:t>含学校</w:t>
      </w:r>
      <w:proofErr w:type="gramEnd"/>
      <w:r w:rsidRPr="00805D87">
        <w:rPr>
          <w:rFonts w:asciiTheme="minorEastAsia" w:hAnsiTheme="minorEastAsia" w:hint="eastAsia"/>
          <w:sz w:val="28"/>
          <w:szCs w:val="28"/>
        </w:rPr>
        <w:t>教务处出具的在校学习成绩单）原件及复印件；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4.《2020年平湖市卫生健康系统在编卫生专业技术人员招聘报名表》(见附件</w:t>
      </w:r>
      <w:r w:rsidR="00A32C2D">
        <w:rPr>
          <w:rFonts w:asciiTheme="minorEastAsia" w:hAnsiTheme="minorEastAsia" w:hint="eastAsia"/>
          <w:sz w:val="28"/>
          <w:szCs w:val="28"/>
        </w:rPr>
        <w:t>2</w:t>
      </w:r>
      <w:r w:rsidRPr="00805D87">
        <w:rPr>
          <w:rFonts w:asciiTheme="minorEastAsia" w:hAnsiTheme="minorEastAsia" w:hint="eastAsia"/>
          <w:sz w:val="28"/>
          <w:szCs w:val="28"/>
        </w:rPr>
        <w:t>)一式2份，并提供近期一寸照片2张。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（二）资格审查：招聘单位根据招聘岗位所需条件，对报名人员进行资格审查，并贯彻至整个招聘工作的全过程。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经资格审查合格后，发给准考证。凭本人身份证和准考证参加考试。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（三）考试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采用面试的形式。面试成绩满分为100分，合格分为60分，面试不合格者，不能列入体检、考察人选。面试时间、地点视现场报名情况安排。（见面试通知书）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面试后，根据面试成绩从高分到低分按招考计划的1∶1比例确定录用意向。有录用意向的对象在考试现场放弃的，由人力社保局、卫生健康局</w:t>
      </w:r>
      <w:r w:rsidRPr="00805D87">
        <w:rPr>
          <w:rFonts w:asciiTheme="minorEastAsia" w:hAnsiTheme="minorEastAsia" w:hint="eastAsia"/>
          <w:sz w:val="28"/>
          <w:szCs w:val="28"/>
        </w:rPr>
        <w:lastRenderedPageBreak/>
        <w:t>决定是否递补。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（四）体检与考察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由市卫生健康局统一组织有录用意向的对象参加体检。体检按人社部、原国家卫计委、国家公务员局《关于修订〈公务员录用体检通用标准（试行）〉及〈公务员录用体检操作手册（试行）〉有关内容的通知》（</w:t>
      </w:r>
      <w:proofErr w:type="gramStart"/>
      <w:r w:rsidRPr="00805D87">
        <w:rPr>
          <w:rFonts w:asciiTheme="minorEastAsia" w:hAnsiTheme="minorEastAsia" w:hint="eastAsia"/>
          <w:sz w:val="28"/>
          <w:szCs w:val="28"/>
        </w:rPr>
        <w:t>人社部</w:t>
      </w:r>
      <w:proofErr w:type="gramEnd"/>
      <w:r w:rsidRPr="00805D87">
        <w:rPr>
          <w:rFonts w:asciiTheme="minorEastAsia" w:hAnsiTheme="minorEastAsia" w:hint="eastAsia"/>
          <w:sz w:val="28"/>
          <w:szCs w:val="28"/>
        </w:rPr>
        <w:t>发〔2016〕140号）执行。体检时间地点另行通知，体检对象不按规定的时间、地点参加体检的，视作放弃体检。对体检合格人员，进行考察。考察工作参照国家公务员局《关于做好公务员录用考察工作的通知》（国公局发〔2013〕2号）执行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报考人员放弃体检或体检不合格、考察结论为不宜聘用的、在办理聘用手续前放弃录用资格的，不再递补。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（五）公示、聘用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公示。体检、考察结束后，拟聘用人员名单在中国平湖门户网站（http://www.pinghu.gov.cn/）平湖市卫生健康局信息公开栏、平湖人才信息网（http://www.phrcsc.com.cn/）公示7个工作日。公示期满后，没有反映问题或反映有问题经查实不影响聘用的，按审批权限办理聘用手续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聘用。确定聘用人选后，按相关规定办理聘用手续。拟聘用人员无正当理由未在规定时间内报到、不能按时毕业或未取得招聘岗位规定的学历、学位证书的，取消聘用资格。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="黑体" w:eastAsia="黑体" w:hAnsiTheme="minorEastAsia"/>
          <w:sz w:val="28"/>
          <w:szCs w:val="28"/>
        </w:rPr>
      </w:pPr>
      <w:r w:rsidRPr="00805D87">
        <w:rPr>
          <w:rFonts w:ascii="黑体" w:eastAsia="黑体" w:hAnsiTheme="minorEastAsia" w:hint="eastAsia"/>
          <w:sz w:val="28"/>
          <w:szCs w:val="28"/>
        </w:rPr>
        <w:t>四、其他注意事项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1.报考人员填写信息必须真实，提供虚假资料信息获取应聘资格、考试考核过程中作弊等违反公开招聘纪律的，取消聘用资格。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2.报考学历为国家教育行政部门认可，所报专业必须与招聘岗位条件要求一致。具有双专业的毕业生，不能以辅修专业报名。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3.聘用后签订事业单位聘用合同，实行试用期和服务年限制度。试用期满经考核不合格的予以解聘。在各医疗卫生单位的服务年限不少于5年（住院医师、助理全科医师规范化培训时间不计</w:t>
      </w:r>
      <w:proofErr w:type="gramStart"/>
      <w:r w:rsidRPr="00805D87">
        <w:rPr>
          <w:rFonts w:asciiTheme="minorEastAsia" w:hAnsiTheme="minorEastAsia" w:hint="eastAsia"/>
          <w:sz w:val="28"/>
          <w:szCs w:val="28"/>
        </w:rPr>
        <w:t>入服务</w:t>
      </w:r>
      <w:proofErr w:type="gramEnd"/>
      <w:r w:rsidRPr="00805D87">
        <w:rPr>
          <w:rFonts w:asciiTheme="minorEastAsia" w:hAnsiTheme="minorEastAsia" w:hint="eastAsia"/>
          <w:sz w:val="28"/>
          <w:szCs w:val="28"/>
        </w:rPr>
        <w:t>年限）。服务年限内不能办理专业技术人员流动手续。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4.应聘前未取得相应岗位从业所需的执（职）业资格的，还应在聘用后3年内取得相应资格，否则终止已签订的事业单位人员聘用合同。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lastRenderedPageBreak/>
        <w:t>5.本公告未尽事宜，经人力社保局、卫生健康局商量决定。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="黑体" w:eastAsia="黑体" w:hAnsiTheme="minorEastAsia"/>
          <w:sz w:val="28"/>
          <w:szCs w:val="28"/>
        </w:rPr>
      </w:pPr>
      <w:r w:rsidRPr="00805D87">
        <w:rPr>
          <w:rFonts w:ascii="黑体" w:eastAsia="黑体" w:hAnsiTheme="minorEastAsia" w:hint="eastAsia"/>
          <w:sz w:val="28"/>
          <w:szCs w:val="28"/>
        </w:rPr>
        <w:t>五、联系方式</w:t>
      </w: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 xml:space="preserve">平湖市卫生健康局人事科   联系人：沈卫杰　陈亚强 </w:t>
      </w:r>
    </w:p>
    <w:p w:rsid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联系电话：0573-85023587，85111683，89170872</w:t>
      </w:r>
    </w:p>
    <w:p w:rsidR="00060E02" w:rsidRDefault="00060E02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60E02" w:rsidRPr="00805D87" w:rsidRDefault="00060E02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805D87" w:rsidRPr="00805D87" w:rsidRDefault="00805D87" w:rsidP="008E5753">
      <w:pPr>
        <w:adjustRightInd w:val="0"/>
        <w:snapToGrid w:val="0"/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 xml:space="preserve">                  </w:t>
      </w:r>
      <w:r w:rsidR="00060E02">
        <w:rPr>
          <w:rFonts w:asciiTheme="minorEastAsia" w:hAnsiTheme="minorEastAsia" w:hint="eastAsia"/>
          <w:sz w:val="28"/>
          <w:szCs w:val="28"/>
        </w:rPr>
        <w:t xml:space="preserve">              </w:t>
      </w:r>
      <w:r w:rsidRPr="00805D87">
        <w:rPr>
          <w:rFonts w:asciiTheme="minorEastAsia" w:hAnsiTheme="minorEastAsia" w:hint="eastAsia"/>
          <w:sz w:val="28"/>
          <w:szCs w:val="28"/>
        </w:rPr>
        <w:t>平湖市卫生健康局</w:t>
      </w:r>
    </w:p>
    <w:p w:rsidR="00805D87" w:rsidRDefault="00805D87" w:rsidP="008E5753">
      <w:pPr>
        <w:adjustRightInd w:val="0"/>
        <w:snapToGrid w:val="0"/>
        <w:spacing w:line="460" w:lineRule="exact"/>
        <w:ind w:firstLineChars="1800" w:firstLine="5040"/>
        <w:rPr>
          <w:rFonts w:asciiTheme="minorEastAsia" w:hAnsiTheme="minorEastAsia"/>
          <w:sz w:val="28"/>
          <w:szCs w:val="28"/>
        </w:rPr>
      </w:pPr>
      <w:r w:rsidRPr="00805D87">
        <w:rPr>
          <w:rFonts w:asciiTheme="minorEastAsia" w:hAnsiTheme="minorEastAsia" w:hint="eastAsia"/>
          <w:sz w:val="28"/>
          <w:szCs w:val="28"/>
        </w:rPr>
        <w:t>2019年</w:t>
      </w:r>
      <w:r w:rsidR="00060E02">
        <w:rPr>
          <w:rFonts w:asciiTheme="minorEastAsia" w:hAnsiTheme="minorEastAsia" w:hint="eastAsia"/>
          <w:sz w:val="28"/>
          <w:szCs w:val="28"/>
        </w:rPr>
        <w:t>12</w:t>
      </w:r>
      <w:r w:rsidRPr="00805D87">
        <w:rPr>
          <w:rFonts w:asciiTheme="minorEastAsia" w:hAnsiTheme="minorEastAsia" w:hint="eastAsia"/>
          <w:sz w:val="28"/>
          <w:szCs w:val="28"/>
        </w:rPr>
        <w:t>月</w:t>
      </w:r>
      <w:r w:rsidR="00BD17FF">
        <w:rPr>
          <w:rFonts w:asciiTheme="minorEastAsia" w:hAnsiTheme="minorEastAsia" w:hint="eastAsia"/>
          <w:sz w:val="28"/>
          <w:szCs w:val="28"/>
        </w:rPr>
        <w:t>18</w:t>
      </w:r>
      <w:r w:rsidRPr="00805D87">
        <w:rPr>
          <w:rFonts w:asciiTheme="minorEastAsia" w:hAnsiTheme="minorEastAsia" w:hint="eastAsia"/>
          <w:sz w:val="28"/>
          <w:szCs w:val="28"/>
        </w:rPr>
        <w:t>日</w:t>
      </w:r>
    </w:p>
    <w:p w:rsidR="00536607" w:rsidRDefault="00536607" w:rsidP="008E5753">
      <w:pPr>
        <w:adjustRightInd w:val="0"/>
        <w:snapToGrid w:val="0"/>
        <w:spacing w:line="4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536607" w:rsidRDefault="00536607" w:rsidP="008E5753">
      <w:pPr>
        <w:adjustRightInd w:val="0"/>
        <w:snapToGrid w:val="0"/>
        <w:spacing w:line="4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536607" w:rsidRDefault="00536607" w:rsidP="008E5753">
      <w:pPr>
        <w:adjustRightInd w:val="0"/>
        <w:snapToGrid w:val="0"/>
        <w:spacing w:line="4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536607" w:rsidRDefault="00536607" w:rsidP="008E5753">
      <w:pPr>
        <w:adjustRightInd w:val="0"/>
        <w:snapToGrid w:val="0"/>
        <w:spacing w:line="4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536607" w:rsidRDefault="00536607" w:rsidP="008E5753">
      <w:pPr>
        <w:adjustRightInd w:val="0"/>
        <w:snapToGrid w:val="0"/>
        <w:spacing w:line="4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536607" w:rsidRDefault="00536607" w:rsidP="008E5753">
      <w:pPr>
        <w:adjustRightInd w:val="0"/>
        <w:snapToGrid w:val="0"/>
        <w:spacing w:line="4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536607" w:rsidRDefault="00536607" w:rsidP="008E5753">
      <w:pPr>
        <w:adjustRightInd w:val="0"/>
        <w:snapToGrid w:val="0"/>
        <w:spacing w:line="4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536607" w:rsidRDefault="00536607" w:rsidP="008E5753">
      <w:pPr>
        <w:adjustRightInd w:val="0"/>
        <w:snapToGrid w:val="0"/>
        <w:spacing w:line="4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536607" w:rsidRDefault="00536607" w:rsidP="008E5753">
      <w:pPr>
        <w:adjustRightInd w:val="0"/>
        <w:snapToGrid w:val="0"/>
        <w:spacing w:line="4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536607" w:rsidRDefault="00536607" w:rsidP="008E5753">
      <w:pPr>
        <w:adjustRightInd w:val="0"/>
        <w:snapToGrid w:val="0"/>
        <w:spacing w:line="4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536607" w:rsidRDefault="00536607" w:rsidP="008E5753">
      <w:pPr>
        <w:adjustRightInd w:val="0"/>
        <w:snapToGrid w:val="0"/>
        <w:spacing w:line="4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536607" w:rsidRDefault="00536607" w:rsidP="008E5753">
      <w:pPr>
        <w:adjustRightInd w:val="0"/>
        <w:snapToGrid w:val="0"/>
        <w:spacing w:line="4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536607" w:rsidRDefault="00536607" w:rsidP="008E5753">
      <w:pPr>
        <w:adjustRightInd w:val="0"/>
        <w:snapToGrid w:val="0"/>
        <w:spacing w:line="4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536607" w:rsidRDefault="00536607" w:rsidP="008E5753">
      <w:pPr>
        <w:adjustRightInd w:val="0"/>
        <w:snapToGrid w:val="0"/>
        <w:spacing w:line="4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536607" w:rsidRDefault="00536607" w:rsidP="008E5753">
      <w:pPr>
        <w:adjustRightInd w:val="0"/>
        <w:snapToGrid w:val="0"/>
        <w:spacing w:line="4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536607" w:rsidRDefault="00536607" w:rsidP="008E5753">
      <w:pPr>
        <w:adjustRightInd w:val="0"/>
        <w:snapToGrid w:val="0"/>
        <w:spacing w:line="4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536607" w:rsidRDefault="00536607" w:rsidP="008E5753">
      <w:pPr>
        <w:adjustRightInd w:val="0"/>
        <w:snapToGrid w:val="0"/>
        <w:spacing w:line="4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536607" w:rsidRDefault="00536607" w:rsidP="008E5753">
      <w:pPr>
        <w:adjustRightInd w:val="0"/>
        <w:snapToGrid w:val="0"/>
        <w:spacing w:line="4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536607" w:rsidRDefault="00536607" w:rsidP="008E5753">
      <w:pPr>
        <w:adjustRightInd w:val="0"/>
        <w:snapToGrid w:val="0"/>
        <w:spacing w:line="4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536607" w:rsidRDefault="00536607" w:rsidP="008E5753">
      <w:pPr>
        <w:adjustRightInd w:val="0"/>
        <w:snapToGrid w:val="0"/>
        <w:spacing w:line="4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536607" w:rsidRDefault="00536607" w:rsidP="008E5753">
      <w:pPr>
        <w:adjustRightInd w:val="0"/>
        <w:snapToGrid w:val="0"/>
        <w:spacing w:line="4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F40BDE" w:rsidRDefault="00F40BDE" w:rsidP="008E5753">
      <w:pPr>
        <w:adjustRightInd w:val="0"/>
        <w:snapToGrid w:val="0"/>
        <w:spacing w:line="460" w:lineRule="exact"/>
        <w:ind w:firstLineChars="1800" w:firstLine="5040"/>
        <w:rPr>
          <w:rFonts w:asciiTheme="minorEastAsia" w:hAnsiTheme="minorEastAsia"/>
          <w:sz w:val="28"/>
          <w:szCs w:val="28"/>
        </w:rPr>
      </w:pPr>
    </w:p>
    <w:p w:rsidR="00536607" w:rsidRPr="008E5753" w:rsidRDefault="00536607" w:rsidP="00536607">
      <w:pPr>
        <w:rPr>
          <w:rFonts w:ascii="宋体" w:eastAsia="宋体" w:hAnsi="宋体" w:cs="Times New Roman"/>
          <w:sz w:val="28"/>
          <w:szCs w:val="28"/>
        </w:rPr>
      </w:pPr>
      <w:r w:rsidRPr="008E5753">
        <w:rPr>
          <w:rFonts w:ascii="宋体" w:eastAsia="宋体" w:hAnsi="宋体" w:cs="Times New Roman" w:hint="eastAsia"/>
          <w:sz w:val="28"/>
          <w:szCs w:val="28"/>
        </w:rPr>
        <w:lastRenderedPageBreak/>
        <w:t>附件1：</w:t>
      </w:r>
    </w:p>
    <w:p w:rsidR="00536607" w:rsidRPr="008E5753" w:rsidRDefault="00536607" w:rsidP="00536607">
      <w:pPr>
        <w:spacing w:line="520" w:lineRule="exact"/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 w:rsidRPr="008E5753">
        <w:rPr>
          <w:rFonts w:ascii="方正小标宋简体" w:eastAsia="方正小标宋简体" w:hAnsi="宋体" w:cs="Times New Roman" w:hint="eastAsia"/>
          <w:sz w:val="32"/>
          <w:szCs w:val="32"/>
        </w:rPr>
        <w:t>平湖市卫生健康系统赴</w:t>
      </w:r>
      <w:r w:rsidRPr="00536607">
        <w:rPr>
          <w:rFonts w:ascii="方正小标宋简体" w:eastAsia="方正小标宋简体" w:hAnsi="宋体" w:cs="Times New Roman" w:hint="eastAsia"/>
          <w:sz w:val="32"/>
          <w:szCs w:val="32"/>
        </w:rPr>
        <w:t>蚌埠医学院、福建医科大学</w:t>
      </w:r>
      <w:r w:rsidRPr="008E5753">
        <w:rPr>
          <w:rFonts w:ascii="方正小标宋简体" w:eastAsia="方正小标宋简体" w:hAnsi="宋体" w:cs="Times New Roman" w:hint="eastAsia"/>
          <w:sz w:val="32"/>
          <w:szCs w:val="32"/>
        </w:rPr>
        <w:t>招聘在编</w:t>
      </w:r>
    </w:p>
    <w:p w:rsidR="00536607" w:rsidRPr="008E5753" w:rsidRDefault="00536607" w:rsidP="00536607">
      <w:pPr>
        <w:spacing w:line="520" w:lineRule="exact"/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 w:rsidRPr="008E5753">
        <w:rPr>
          <w:rFonts w:ascii="方正小标宋简体" w:eastAsia="方正小标宋简体" w:hAnsi="宋体" w:cs="Times New Roman" w:hint="eastAsia"/>
          <w:sz w:val="32"/>
          <w:szCs w:val="32"/>
        </w:rPr>
        <w:t>卫生专业技术人员计划</w:t>
      </w:r>
    </w:p>
    <w:p w:rsidR="00536607" w:rsidRPr="008E5753" w:rsidRDefault="00536607" w:rsidP="00536607">
      <w:pPr>
        <w:spacing w:line="520" w:lineRule="exact"/>
        <w:jc w:val="center"/>
        <w:rPr>
          <w:rFonts w:ascii="方正小标宋简体" w:eastAsia="方正小标宋简体" w:hAnsi="宋体" w:cs="Times New Roman"/>
          <w:sz w:val="32"/>
          <w:szCs w:val="32"/>
        </w:rPr>
      </w:pPr>
    </w:p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10"/>
        <w:gridCol w:w="1875"/>
        <w:gridCol w:w="1566"/>
        <w:gridCol w:w="865"/>
        <w:gridCol w:w="1633"/>
        <w:gridCol w:w="870"/>
        <w:gridCol w:w="1175"/>
        <w:gridCol w:w="1200"/>
      </w:tblGrid>
      <w:tr w:rsidR="0078060F" w:rsidRPr="0057673B" w:rsidTr="00AC6834">
        <w:trPr>
          <w:trHeight w:hRule="exact" w:val="658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0F" w:rsidRPr="0057673B" w:rsidRDefault="0078060F" w:rsidP="0078060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0F" w:rsidRPr="0057673B" w:rsidRDefault="0078060F" w:rsidP="0078060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b/>
                <w:kern w:val="0"/>
                <w:szCs w:val="21"/>
              </w:rPr>
              <w:t>招聘岗位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0F" w:rsidRPr="0057673B" w:rsidRDefault="0078060F" w:rsidP="0078060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b/>
                <w:kern w:val="0"/>
                <w:szCs w:val="21"/>
              </w:rPr>
              <w:t>招聘</w:t>
            </w:r>
          </w:p>
          <w:p w:rsidR="0078060F" w:rsidRPr="0057673B" w:rsidRDefault="0078060F" w:rsidP="0078060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0F" w:rsidRPr="0057673B" w:rsidRDefault="0078060F" w:rsidP="0078060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b/>
                <w:kern w:val="0"/>
                <w:szCs w:val="21"/>
              </w:rPr>
              <w:t>所学专业要求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0F" w:rsidRPr="0057673B" w:rsidRDefault="0078060F" w:rsidP="0078060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学历要求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60F" w:rsidRPr="0057673B" w:rsidRDefault="0078060F" w:rsidP="0078060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b/>
                <w:kern w:val="0"/>
                <w:szCs w:val="21"/>
              </w:rPr>
              <w:t>其他要求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60F" w:rsidRPr="0057673B" w:rsidRDefault="0078060F" w:rsidP="0078060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57673B" w:rsidRPr="0057673B" w:rsidTr="0057673B">
        <w:trPr>
          <w:trHeight w:hRule="exact" w:val="567"/>
        </w:trPr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57673B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平湖市第一人民医院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医</w:t>
            </w:r>
            <w:proofErr w:type="gramEnd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共体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骨科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外科学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骨外科方向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岗位仅限在福建医科大学招聘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点推出</w:t>
            </w:r>
            <w:proofErr w:type="gramEnd"/>
          </w:p>
        </w:tc>
      </w:tr>
      <w:tr w:rsidR="0057673B" w:rsidRPr="0057673B" w:rsidTr="0057673B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呼吸内科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内科学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呼吸内科方向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57673B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消化内科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内科学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消化内科方向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57673B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心内科（介入方向）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内科学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心内科方向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57673B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肾内科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内科学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肾内科方向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57673B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外科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外科学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普外科方向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57673B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口腔科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口腔临床医学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57673B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药剂科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药剂学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57673B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急诊外科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57673B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放射诊断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医学影像学、临床医学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57673B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超声科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医学影像学、临床医学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57673B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康复医学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57673B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重症医学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57673B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特检科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57673B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骨科2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57673B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外科2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57673B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听力师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听力与言语康复学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57673B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药剂科2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药学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57673B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院感、保健科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预防医学、临床医学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1B30EF">
        <w:trPr>
          <w:trHeight w:hRule="exact" w:val="624"/>
        </w:trPr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F938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平湖市第一人民医院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医</w:t>
            </w:r>
            <w:proofErr w:type="gramEnd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共体新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埭</w:t>
            </w:r>
            <w:proofErr w:type="gramEnd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分院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F938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超声科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F938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1B30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医学影像学</w:t>
            </w:r>
            <w:r w:rsidR="001B30EF" w:rsidRPr="0057673B">
              <w:rPr>
                <w:rFonts w:ascii="宋体" w:eastAsia="宋体" w:hAnsi="宋体" w:cs="宋体" w:hint="eastAsia"/>
                <w:kern w:val="0"/>
                <w:szCs w:val="21"/>
              </w:rPr>
              <w:t>、临床医学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F938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F938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岗位仅限在蚌埠医学院招聘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点推出</w:t>
            </w:r>
            <w:proofErr w:type="gramEnd"/>
          </w:p>
        </w:tc>
      </w:tr>
      <w:tr w:rsidR="0057673B" w:rsidRPr="0057673B" w:rsidTr="001B30EF">
        <w:trPr>
          <w:trHeight w:hRule="exact" w:val="624"/>
        </w:trPr>
        <w:tc>
          <w:tcPr>
            <w:tcW w:w="1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F938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F938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五官科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F938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F938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F938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F938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1B30EF">
        <w:trPr>
          <w:trHeight w:hRule="exact" w:val="624"/>
        </w:trPr>
        <w:tc>
          <w:tcPr>
            <w:tcW w:w="18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F938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平湖市第一人民医院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医</w:t>
            </w:r>
            <w:proofErr w:type="gramEnd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共体新仓分院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F9384D">
            <w:pPr>
              <w:jc w:val="center"/>
            </w:pPr>
            <w:r w:rsidRPr="0057673B">
              <w:rPr>
                <w:rFonts w:hint="eastAsia"/>
              </w:rPr>
              <w:t>超声科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F9384D">
            <w:pPr>
              <w:jc w:val="center"/>
            </w:pPr>
            <w:r w:rsidRPr="0057673B">
              <w:rPr>
                <w:rFonts w:hint="eastAsia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1B30EF" w:rsidP="00F9384D">
            <w:pPr>
              <w:jc w:val="center"/>
            </w:pPr>
            <w:r w:rsidRPr="001B30EF">
              <w:rPr>
                <w:rFonts w:hint="eastAsia"/>
              </w:rPr>
              <w:t>医学影像学、临床医学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F9384D">
            <w:pPr>
              <w:jc w:val="center"/>
            </w:pPr>
            <w:r w:rsidRPr="0057673B">
              <w:rPr>
                <w:rFonts w:hint="eastAsia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F938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1B30EF">
        <w:trPr>
          <w:trHeight w:hRule="exact" w:val="624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F938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F9384D">
            <w:pPr>
              <w:jc w:val="center"/>
            </w:pPr>
            <w:r w:rsidRPr="0057673B">
              <w:rPr>
                <w:rFonts w:hint="eastAsia"/>
              </w:rPr>
              <w:t>全科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F9384D">
            <w:pPr>
              <w:jc w:val="center"/>
            </w:pPr>
            <w:r w:rsidRPr="0057673B">
              <w:rPr>
                <w:rFonts w:hint="eastAsia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F9384D">
            <w:pPr>
              <w:jc w:val="center"/>
            </w:pPr>
            <w:r w:rsidRPr="0057673B">
              <w:rPr>
                <w:rFonts w:hint="eastAsia"/>
              </w:rPr>
              <w:t>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F9384D">
            <w:pPr>
              <w:jc w:val="center"/>
            </w:pPr>
            <w:r w:rsidRPr="0057673B">
              <w:rPr>
                <w:rFonts w:hint="eastAsia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F938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062FC7">
        <w:trPr>
          <w:trHeight w:hRule="exact" w:val="680"/>
        </w:trPr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平湖市中医院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医</w:t>
            </w:r>
            <w:proofErr w:type="gramEnd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共体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心内科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57673B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>内科学、中医内科学、中西医结合临床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心内科方向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岗位仅限在福建医科大学招聘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点推出</w:t>
            </w:r>
            <w:proofErr w:type="gramEnd"/>
          </w:p>
        </w:tc>
      </w:tr>
      <w:tr w:rsidR="0057673B" w:rsidRPr="0057673B" w:rsidTr="00062FC7">
        <w:trPr>
          <w:trHeight w:hRule="exact" w:val="680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神经内科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57673B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>内科学、中医内科学、中西医结合临床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神经内科方向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1B30EF">
        <w:trPr>
          <w:trHeight w:hRule="exact" w:val="752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肿瘤内科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57673B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>内科学、肿瘤学、中医内科学、中西医结合临床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肿瘤内科方向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062FC7">
        <w:trPr>
          <w:trHeight w:hRule="exact" w:val="680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肛肠外科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57673B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>外科学、中医外科学、中西医结合临床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普外科方向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062FC7">
        <w:trPr>
          <w:trHeight w:hRule="exact" w:val="624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急诊科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062FC7">
        <w:trPr>
          <w:trHeight w:hRule="exact" w:val="624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/>
                <w:kern w:val="0"/>
                <w:szCs w:val="21"/>
              </w:rPr>
              <w:t>ICU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062FC7">
        <w:trPr>
          <w:trHeight w:hRule="exact" w:val="680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儿科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临床医学、儿科学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bookmarkStart w:id="0" w:name="_GoBack"/>
            <w:bookmarkEnd w:id="0"/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062FC7">
        <w:trPr>
          <w:trHeight w:hRule="exact" w:val="680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麻醉科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麻醉学、临床医学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062FC7">
        <w:trPr>
          <w:trHeight w:hRule="exact" w:val="680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放射诊断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医学影像学、临床医学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062FC7">
        <w:trPr>
          <w:trHeight w:hRule="exact" w:val="680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超声科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062FC7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医学影像学、临床医学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062FC7">
        <w:trPr>
          <w:trHeight w:hRule="exact" w:val="624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心内科2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062FC7">
        <w:trPr>
          <w:trHeight w:hRule="exact" w:val="624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普外科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062FC7">
        <w:trPr>
          <w:trHeight w:hRule="exact" w:val="624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胸外科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062FC7">
        <w:trPr>
          <w:trHeight w:hRule="exact" w:val="624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泌尿外科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062FC7">
        <w:trPr>
          <w:trHeight w:hRule="exact" w:val="624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耳鼻咽喉科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临床医学、中医五官科学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062FC7">
        <w:trPr>
          <w:trHeight w:hRule="exact" w:val="624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眼科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spacing w:val="-10"/>
                <w:kern w:val="0"/>
                <w:sz w:val="18"/>
                <w:szCs w:val="18"/>
              </w:rPr>
            </w:pPr>
            <w:r w:rsidRPr="0057673B">
              <w:rPr>
                <w:rFonts w:ascii="宋体" w:eastAsia="宋体" w:hAnsi="宋体" w:cs="宋体" w:hint="eastAsia"/>
                <w:spacing w:val="-10"/>
                <w:kern w:val="0"/>
                <w:sz w:val="18"/>
                <w:szCs w:val="18"/>
              </w:rPr>
              <w:t>临床医学、眼视光医学、中医五官科学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062FC7">
        <w:trPr>
          <w:trHeight w:hRule="exact" w:val="624"/>
        </w:trPr>
        <w:tc>
          <w:tcPr>
            <w:tcW w:w="1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中药房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中药学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C24677">
        <w:trPr>
          <w:trHeight w:hRule="exact" w:val="567"/>
        </w:trPr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平湖市中医院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医</w:t>
            </w:r>
            <w:proofErr w:type="gramEnd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共体独山港分院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300224">
            <w:pPr>
              <w:jc w:val="center"/>
            </w:pPr>
            <w:r w:rsidRPr="0057673B">
              <w:rPr>
                <w:rFonts w:hint="eastAsia"/>
              </w:rPr>
              <w:t>放射科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300224">
            <w:pPr>
              <w:jc w:val="center"/>
            </w:pPr>
            <w:r w:rsidRPr="0057673B">
              <w:rPr>
                <w:rFonts w:hint="eastAsia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1B30EF" w:rsidP="00C24677">
            <w:pPr>
              <w:spacing w:line="240" w:lineRule="exact"/>
              <w:jc w:val="center"/>
            </w:pPr>
            <w:r w:rsidRPr="001B30EF">
              <w:rPr>
                <w:rFonts w:hint="eastAsia"/>
              </w:rPr>
              <w:t>医学影像学、临床医学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300224">
            <w:pPr>
              <w:jc w:val="center"/>
            </w:pPr>
            <w:r w:rsidRPr="0057673B">
              <w:rPr>
                <w:rFonts w:hint="eastAsia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岗位仅限在蚌埠医学院招聘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点推出</w:t>
            </w:r>
            <w:proofErr w:type="gramEnd"/>
          </w:p>
        </w:tc>
      </w:tr>
      <w:tr w:rsidR="0057673B" w:rsidRPr="0057673B" w:rsidTr="00C24677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30022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300224">
            <w:pPr>
              <w:jc w:val="center"/>
            </w:pPr>
            <w:r w:rsidRPr="0057673B">
              <w:rPr>
                <w:rFonts w:hint="eastAsia"/>
              </w:rPr>
              <w:t>儿科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300224">
            <w:pPr>
              <w:jc w:val="center"/>
            </w:pPr>
            <w:r w:rsidRPr="0057673B">
              <w:rPr>
                <w:rFonts w:hint="eastAsia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C24677">
            <w:pPr>
              <w:spacing w:line="240" w:lineRule="exact"/>
              <w:jc w:val="center"/>
            </w:pPr>
            <w:r w:rsidRPr="0057673B">
              <w:rPr>
                <w:rFonts w:hint="eastAsia"/>
              </w:rPr>
              <w:t>临床医学、儿科学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300224">
            <w:pPr>
              <w:jc w:val="center"/>
            </w:pPr>
            <w:r w:rsidRPr="0057673B">
              <w:rPr>
                <w:rFonts w:hint="eastAsia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30022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C24677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300224">
            <w:pPr>
              <w:jc w:val="center"/>
            </w:pPr>
            <w:r w:rsidRPr="0057673B">
              <w:rPr>
                <w:rFonts w:hint="eastAsia"/>
              </w:rPr>
              <w:t>内科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300224">
            <w:pPr>
              <w:jc w:val="center"/>
            </w:pPr>
            <w:r w:rsidRPr="0057673B">
              <w:rPr>
                <w:rFonts w:hint="eastAsia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C24677">
            <w:pPr>
              <w:spacing w:line="240" w:lineRule="exact"/>
              <w:jc w:val="center"/>
            </w:pPr>
            <w:r w:rsidRPr="0057673B">
              <w:rPr>
                <w:rFonts w:hint="eastAsia"/>
              </w:rPr>
              <w:t>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300224">
            <w:pPr>
              <w:jc w:val="center"/>
            </w:pPr>
            <w:r w:rsidRPr="0057673B">
              <w:rPr>
                <w:rFonts w:hint="eastAsia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673B" w:rsidRPr="0057673B" w:rsidTr="00C24677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300224">
            <w:pPr>
              <w:jc w:val="center"/>
            </w:pPr>
            <w:r w:rsidRPr="0057673B">
              <w:rPr>
                <w:rFonts w:hint="eastAsia"/>
              </w:rPr>
              <w:t>中医科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300224">
            <w:pPr>
              <w:jc w:val="center"/>
            </w:pPr>
            <w:r w:rsidRPr="0057673B">
              <w:rPr>
                <w:rFonts w:hint="eastAsia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6E29CA" w:rsidP="00C24677">
            <w:pPr>
              <w:spacing w:line="240" w:lineRule="exact"/>
              <w:jc w:val="center"/>
            </w:pPr>
            <w:r w:rsidRPr="006E29CA">
              <w:rPr>
                <w:rFonts w:hint="eastAsia"/>
              </w:rPr>
              <w:t>中西医临床医学、</w:t>
            </w:r>
            <w:r w:rsidR="0057673B" w:rsidRPr="0057673B">
              <w:rPr>
                <w:rFonts w:hint="eastAsia"/>
              </w:rPr>
              <w:t>中医学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300224">
            <w:pPr>
              <w:jc w:val="center"/>
            </w:pPr>
            <w:r w:rsidRPr="0057673B">
              <w:rPr>
                <w:rFonts w:hint="eastAsia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3B" w:rsidRPr="0057673B" w:rsidRDefault="0057673B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3B" w:rsidRPr="0057673B" w:rsidRDefault="0057673B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E3366" w:rsidRPr="0057673B" w:rsidTr="00C24677">
        <w:trPr>
          <w:trHeight w:hRule="exact" w:val="567"/>
        </w:trPr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66" w:rsidRPr="0057673B" w:rsidRDefault="00BE3366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平湖市中医院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医共体当湖</w:t>
            </w:r>
            <w:proofErr w:type="gramEnd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分院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66" w:rsidRPr="0057673B" w:rsidRDefault="00BE3366" w:rsidP="00F9384D">
            <w:pPr>
              <w:jc w:val="center"/>
            </w:pPr>
            <w:r w:rsidRPr="0057673B">
              <w:rPr>
                <w:rFonts w:hint="eastAsia"/>
              </w:rPr>
              <w:t>社区中医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66" w:rsidRPr="0057673B" w:rsidRDefault="00BE3366" w:rsidP="00F9384D">
            <w:pPr>
              <w:jc w:val="center"/>
            </w:pPr>
            <w:r w:rsidRPr="0057673B">
              <w:rPr>
                <w:rFonts w:hint="eastAsia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66" w:rsidRPr="0057673B" w:rsidRDefault="00BE3366" w:rsidP="00C24677">
            <w:pPr>
              <w:spacing w:line="240" w:lineRule="exact"/>
              <w:jc w:val="center"/>
            </w:pPr>
            <w:r w:rsidRPr="0057673B">
              <w:rPr>
                <w:rFonts w:hint="eastAsia"/>
              </w:rPr>
              <w:t>中西医临床医学、中医学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66" w:rsidRPr="0057673B" w:rsidRDefault="00BE3366" w:rsidP="00F9384D">
            <w:pPr>
              <w:jc w:val="center"/>
            </w:pPr>
            <w:r w:rsidRPr="0057673B">
              <w:rPr>
                <w:rFonts w:hint="eastAsia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66" w:rsidRPr="0057673B" w:rsidRDefault="00BE3366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3366" w:rsidRPr="0057673B" w:rsidRDefault="00BE3366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岗位先在蚌埠医学院招聘点推出，如蚌埠医学院招聘点未招满的，继续在福建医科大学招聘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点推出</w:t>
            </w:r>
            <w:proofErr w:type="gramEnd"/>
          </w:p>
        </w:tc>
      </w:tr>
      <w:tr w:rsidR="00BE3366" w:rsidRPr="0057673B" w:rsidTr="00C24677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66" w:rsidRPr="0057673B" w:rsidRDefault="00BE3366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66" w:rsidRPr="0057673B" w:rsidRDefault="00BE3366" w:rsidP="00F9384D">
            <w:pPr>
              <w:jc w:val="center"/>
            </w:pPr>
            <w:r w:rsidRPr="0057673B">
              <w:rPr>
                <w:rFonts w:hint="eastAsia"/>
              </w:rPr>
              <w:t>放射技术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66" w:rsidRPr="0057673B" w:rsidRDefault="00BE3366" w:rsidP="00F9384D">
            <w:pPr>
              <w:jc w:val="center"/>
            </w:pPr>
            <w:r w:rsidRPr="0057673B">
              <w:rPr>
                <w:rFonts w:hint="eastAsia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66" w:rsidRPr="0057673B" w:rsidRDefault="00BE3366" w:rsidP="00C24677">
            <w:pPr>
              <w:spacing w:line="240" w:lineRule="exact"/>
              <w:jc w:val="center"/>
            </w:pPr>
            <w:r w:rsidRPr="0057673B">
              <w:rPr>
                <w:rFonts w:hint="eastAsia"/>
              </w:rPr>
              <w:t>医学影像技术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66" w:rsidRPr="0057673B" w:rsidRDefault="00BE3366" w:rsidP="00F9384D">
            <w:pPr>
              <w:jc w:val="center"/>
            </w:pPr>
            <w:r w:rsidRPr="0057673B">
              <w:rPr>
                <w:rFonts w:hint="eastAsia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66" w:rsidRPr="0057673B" w:rsidRDefault="00BE3366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3366" w:rsidRPr="0057673B" w:rsidRDefault="00BE3366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E3366" w:rsidRPr="0057673B" w:rsidTr="00C24677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66" w:rsidRPr="0057673B" w:rsidRDefault="00BE3366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66" w:rsidRPr="0057673B" w:rsidRDefault="00BE3366" w:rsidP="00F9384D">
            <w:pPr>
              <w:jc w:val="center"/>
            </w:pPr>
            <w:r w:rsidRPr="0057673B">
              <w:rPr>
                <w:rFonts w:hint="eastAsia"/>
              </w:rPr>
              <w:t>放射诊断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66" w:rsidRPr="0057673B" w:rsidRDefault="00BE3366" w:rsidP="00F9384D">
            <w:pPr>
              <w:jc w:val="center"/>
            </w:pPr>
            <w:r w:rsidRPr="0057673B">
              <w:rPr>
                <w:rFonts w:hint="eastAsia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66" w:rsidRPr="0057673B" w:rsidRDefault="00BE3366" w:rsidP="00C24677">
            <w:pPr>
              <w:spacing w:line="240" w:lineRule="exact"/>
              <w:jc w:val="center"/>
            </w:pPr>
            <w:r w:rsidRPr="0057673B">
              <w:rPr>
                <w:rFonts w:hint="eastAsia"/>
              </w:rPr>
              <w:t>医学影像学、临床医学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66" w:rsidRPr="0057673B" w:rsidRDefault="00BE3366" w:rsidP="00F9384D">
            <w:pPr>
              <w:jc w:val="center"/>
            </w:pPr>
            <w:r w:rsidRPr="0057673B">
              <w:rPr>
                <w:rFonts w:hint="eastAsia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66" w:rsidRPr="0057673B" w:rsidRDefault="00BE3366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3366" w:rsidRPr="0057673B" w:rsidRDefault="00BE3366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4677" w:rsidRPr="0057673B" w:rsidTr="00C24677">
        <w:trPr>
          <w:trHeight w:hRule="exact" w:val="567"/>
        </w:trPr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平湖市妇幼保健院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妇产科</w:t>
            </w:r>
            <w:r w:rsidRPr="00C439F1">
              <w:rPr>
                <w:rFonts w:hint="eastAsia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spacing w:line="240" w:lineRule="exact"/>
              <w:jc w:val="center"/>
            </w:pPr>
            <w:r w:rsidRPr="00C439F1">
              <w:rPr>
                <w:rFonts w:hint="eastAsia"/>
              </w:rPr>
              <w:t>妇产科学、中西医结合临床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硕</w:t>
            </w:r>
            <w:proofErr w:type="gramStart"/>
            <w:r w:rsidRPr="00C439F1">
              <w:rPr>
                <w:rFonts w:hint="eastAsia"/>
              </w:rPr>
              <w:t>研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24677" w:rsidRDefault="00C24677" w:rsidP="00C246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4677">
              <w:rPr>
                <w:rFonts w:hint="eastAsia"/>
                <w:sz w:val="18"/>
                <w:szCs w:val="18"/>
              </w:rPr>
              <w:t>妇产科方向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4677" w:rsidRPr="0057673B" w:rsidRDefault="00C24677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4677" w:rsidRPr="0057673B" w:rsidTr="00C24677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儿科</w:t>
            </w:r>
            <w:r w:rsidRPr="00C439F1">
              <w:rPr>
                <w:rFonts w:hint="eastAsia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spacing w:line="240" w:lineRule="exact"/>
              <w:jc w:val="center"/>
            </w:pPr>
            <w:r w:rsidRPr="00C439F1">
              <w:rPr>
                <w:rFonts w:hint="eastAsia"/>
              </w:rPr>
              <w:t>儿科学、中西医结合临床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硕</w:t>
            </w:r>
            <w:proofErr w:type="gramStart"/>
            <w:r w:rsidRPr="00C439F1">
              <w:rPr>
                <w:rFonts w:hint="eastAsia"/>
              </w:rPr>
              <w:t>研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24677" w:rsidRDefault="00C24677" w:rsidP="00C2467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4677">
              <w:rPr>
                <w:rFonts w:hint="eastAsia"/>
                <w:sz w:val="18"/>
                <w:szCs w:val="18"/>
              </w:rPr>
              <w:t>儿科方向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4677" w:rsidRPr="0057673B" w:rsidRDefault="00C24677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4677" w:rsidRPr="0057673B" w:rsidTr="00C24677">
        <w:trPr>
          <w:trHeight w:hRule="exact" w:val="567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内科</w:t>
            </w:r>
            <w:r w:rsidRPr="00C439F1">
              <w:rPr>
                <w:rFonts w:hint="eastAsia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spacing w:line="240" w:lineRule="exact"/>
              <w:jc w:val="center"/>
            </w:pPr>
            <w:r w:rsidRPr="00C439F1">
              <w:rPr>
                <w:rFonts w:hint="eastAsia"/>
              </w:rPr>
              <w:t>内科学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硕</w:t>
            </w:r>
            <w:proofErr w:type="gramStart"/>
            <w:r w:rsidRPr="00C439F1">
              <w:rPr>
                <w:rFonts w:hint="eastAsia"/>
              </w:rPr>
              <w:t>研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24677" w:rsidRDefault="00C24677" w:rsidP="00C24677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24677">
              <w:rPr>
                <w:rFonts w:hint="eastAsia"/>
                <w:spacing w:val="-20"/>
                <w:sz w:val="18"/>
                <w:szCs w:val="18"/>
              </w:rPr>
              <w:t>内分泌方向、心内科方向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4677" w:rsidRPr="0057673B" w:rsidRDefault="00C24677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4677" w:rsidRPr="0057673B" w:rsidTr="00C24677">
        <w:trPr>
          <w:trHeight w:hRule="exact" w:val="624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外科</w:t>
            </w:r>
            <w:r w:rsidRPr="00C439F1">
              <w:rPr>
                <w:rFonts w:hint="eastAsia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spacing w:line="240" w:lineRule="exact"/>
              <w:jc w:val="center"/>
            </w:pPr>
            <w:r w:rsidRPr="00C439F1">
              <w:rPr>
                <w:rFonts w:hint="eastAsia"/>
              </w:rPr>
              <w:t>外科学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硕</w:t>
            </w:r>
            <w:proofErr w:type="gramStart"/>
            <w:r w:rsidRPr="00C439F1">
              <w:rPr>
                <w:rFonts w:hint="eastAsia"/>
              </w:rPr>
              <w:t>研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24677" w:rsidRDefault="00C24677" w:rsidP="00C24677">
            <w:pPr>
              <w:spacing w:line="240" w:lineRule="exact"/>
              <w:jc w:val="center"/>
              <w:rPr>
                <w:spacing w:val="-20"/>
                <w:sz w:val="18"/>
                <w:szCs w:val="18"/>
              </w:rPr>
            </w:pPr>
            <w:r w:rsidRPr="00C24677">
              <w:rPr>
                <w:rFonts w:hint="eastAsia"/>
                <w:spacing w:val="-20"/>
                <w:sz w:val="18"/>
                <w:szCs w:val="18"/>
              </w:rPr>
              <w:t>甲乳外科方向、普外科方向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4677" w:rsidRPr="0057673B" w:rsidRDefault="00C24677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4677" w:rsidRPr="0057673B" w:rsidTr="00C24677">
        <w:trPr>
          <w:trHeight w:hRule="exact" w:val="624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57673B" w:rsidRDefault="00C24677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五官科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spacing w:line="240" w:lineRule="exact"/>
              <w:jc w:val="center"/>
            </w:pPr>
            <w:r w:rsidRPr="00C439F1">
              <w:rPr>
                <w:rFonts w:hint="eastAsia"/>
              </w:rPr>
              <w:t>耳鼻咽喉科学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硕</w:t>
            </w:r>
            <w:proofErr w:type="gramStart"/>
            <w:r w:rsidRPr="00C439F1">
              <w:rPr>
                <w:rFonts w:hint="eastAsia"/>
              </w:rPr>
              <w:t>研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4677" w:rsidRPr="0057673B" w:rsidRDefault="00C24677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4677" w:rsidRPr="0057673B" w:rsidTr="00C24677">
        <w:trPr>
          <w:trHeight w:hRule="exact" w:val="624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急诊医学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EC7310" w:rsidP="00C24677">
            <w:pPr>
              <w:spacing w:line="240" w:lineRule="exact"/>
              <w:jc w:val="center"/>
            </w:pPr>
            <w:r>
              <w:rPr>
                <w:rFonts w:hint="eastAsia"/>
              </w:rPr>
              <w:t>急诊</w:t>
            </w:r>
            <w:r w:rsidR="00C24677" w:rsidRPr="00C439F1">
              <w:rPr>
                <w:rFonts w:hint="eastAsia"/>
              </w:rPr>
              <w:t>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硕</w:t>
            </w:r>
            <w:proofErr w:type="gramStart"/>
            <w:r w:rsidRPr="00C439F1">
              <w:rPr>
                <w:rFonts w:hint="eastAsia"/>
              </w:rPr>
              <w:t>研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4677" w:rsidRPr="0057673B" w:rsidRDefault="00C24677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4677" w:rsidRPr="0057673B" w:rsidTr="00C24677">
        <w:trPr>
          <w:trHeight w:hRule="exact" w:val="624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检验诊断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EC7310" w:rsidP="00C24677">
            <w:pPr>
              <w:spacing w:line="240" w:lineRule="exact"/>
              <w:jc w:val="center"/>
            </w:pPr>
            <w:r w:rsidRPr="00EC7310">
              <w:rPr>
                <w:rFonts w:hint="eastAsia"/>
              </w:rPr>
              <w:t>临床检验诊断学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硕</w:t>
            </w:r>
            <w:proofErr w:type="gramStart"/>
            <w:r w:rsidRPr="00C439F1">
              <w:rPr>
                <w:rFonts w:hint="eastAsia"/>
              </w:rPr>
              <w:t>研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4677" w:rsidRPr="0057673B" w:rsidRDefault="00C24677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4677" w:rsidRPr="0057673B" w:rsidTr="00C24677">
        <w:trPr>
          <w:trHeight w:hRule="exact" w:val="624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护理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spacing w:line="240" w:lineRule="exact"/>
              <w:jc w:val="center"/>
            </w:pPr>
            <w:r w:rsidRPr="00C439F1">
              <w:rPr>
                <w:rFonts w:hint="eastAsia"/>
              </w:rPr>
              <w:t>护理学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硕</w:t>
            </w:r>
            <w:proofErr w:type="gramStart"/>
            <w:r w:rsidRPr="00C439F1">
              <w:rPr>
                <w:rFonts w:hint="eastAsia"/>
              </w:rPr>
              <w:t>研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4677" w:rsidRPr="0057673B" w:rsidRDefault="00C24677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4677" w:rsidRPr="0057673B" w:rsidTr="00C24677">
        <w:trPr>
          <w:trHeight w:hRule="exact" w:val="624"/>
        </w:trPr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78060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妇产科</w:t>
            </w:r>
            <w:r w:rsidRPr="00C439F1">
              <w:rPr>
                <w:rFonts w:hint="eastAsia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spacing w:line="240" w:lineRule="exact"/>
              <w:jc w:val="center"/>
            </w:pPr>
            <w:r w:rsidRPr="00C439F1">
              <w:rPr>
                <w:rFonts w:hint="eastAsia"/>
              </w:rPr>
              <w:t>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4677" w:rsidRPr="0057673B" w:rsidRDefault="00C24677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4677" w:rsidRPr="0057673B" w:rsidTr="00C24677">
        <w:trPr>
          <w:trHeight w:hRule="exact" w:val="624"/>
        </w:trPr>
        <w:tc>
          <w:tcPr>
            <w:tcW w:w="1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57673B" w:rsidRDefault="00C24677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儿科</w:t>
            </w:r>
            <w:r w:rsidRPr="00C439F1">
              <w:rPr>
                <w:rFonts w:hint="eastAsia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spacing w:line="240" w:lineRule="exact"/>
              <w:jc w:val="center"/>
            </w:pPr>
            <w:r w:rsidRPr="00C439F1">
              <w:rPr>
                <w:rFonts w:hint="eastAsia"/>
              </w:rPr>
              <w:t>临床医学、儿科学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4677" w:rsidRPr="0057673B" w:rsidRDefault="00C24677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4677" w:rsidRPr="0057673B" w:rsidTr="00C24677">
        <w:trPr>
          <w:trHeight w:hRule="exact" w:val="624"/>
        </w:trPr>
        <w:tc>
          <w:tcPr>
            <w:tcW w:w="1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57673B" w:rsidRDefault="00C24677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麻醉科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spacing w:line="240" w:lineRule="exact"/>
              <w:jc w:val="center"/>
            </w:pPr>
            <w:r w:rsidRPr="00C439F1">
              <w:rPr>
                <w:rFonts w:hint="eastAsia"/>
              </w:rPr>
              <w:t>麻醉学、临床医学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4677" w:rsidRPr="0057673B" w:rsidRDefault="00C24677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4677" w:rsidRPr="0057673B" w:rsidTr="00C24677">
        <w:trPr>
          <w:trHeight w:hRule="exact" w:val="624"/>
        </w:trPr>
        <w:tc>
          <w:tcPr>
            <w:tcW w:w="1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57673B" w:rsidRDefault="00C24677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放射诊断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spacing w:line="240" w:lineRule="exact"/>
              <w:jc w:val="center"/>
            </w:pPr>
            <w:r w:rsidRPr="00C439F1">
              <w:rPr>
                <w:rFonts w:hint="eastAsia"/>
              </w:rPr>
              <w:t>医学影像学、临床医学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4677" w:rsidRPr="0057673B" w:rsidRDefault="00C24677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4677" w:rsidRPr="0057673B" w:rsidTr="00C24677">
        <w:trPr>
          <w:trHeight w:hRule="exact" w:val="624"/>
        </w:trPr>
        <w:tc>
          <w:tcPr>
            <w:tcW w:w="1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57673B" w:rsidRDefault="00C24677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超声科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spacing w:line="240" w:lineRule="exact"/>
              <w:jc w:val="center"/>
            </w:pPr>
            <w:r w:rsidRPr="00C439F1">
              <w:rPr>
                <w:rFonts w:hint="eastAsia"/>
              </w:rPr>
              <w:t>医学影像学、临床医学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4677" w:rsidRPr="0057673B" w:rsidRDefault="00C24677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4677" w:rsidRPr="0057673B" w:rsidTr="00C24677">
        <w:trPr>
          <w:trHeight w:hRule="exact" w:val="624"/>
        </w:trPr>
        <w:tc>
          <w:tcPr>
            <w:tcW w:w="1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57673B" w:rsidRDefault="00C24677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中药房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spacing w:line="240" w:lineRule="exact"/>
              <w:jc w:val="center"/>
            </w:pPr>
            <w:r w:rsidRPr="00C439F1">
              <w:rPr>
                <w:rFonts w:hint="eastAsia"/>
              </w:rPr>
              <w:t>中药学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C439F1" w:rsidRDefault="00C24677" w:rsidP="00C24677">
            <w:pPr>
              <w:jc w:val="center"/>
            </w:pPr>
            <w:r w:rsidRPr="00C439F1">
              <w:rPr>
                <w:rFonts w:hint="eastAsia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4677" w:rsidRPr="0057673B" w:rsidRDefault="00C24677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E3366" w:rsidRPr="0057673B" w:rsidTr="000B7B43">
        <w:trPr>
          <w:trHeight w:hRule="exact" w:val="624"/>
        </w:trPr>
        <w:tc>
          <w:tcPr>
            <w:tcW w:w="1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66" w:rsidRPr="0057673B" w:rsidRDefault="00BE3366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66" w:rsidRPr="0057673B" w:rsidRDefault="00BE3366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助产士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66" w:rsidRPr="0057673B" w:rsidRDefault="00BE3366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66" w:rsidRPr="0057673B" w:rsidRDefault="00BE3366" w:rsidP="00C2467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66" w:rsidRPr="0057673B" w:rsidRDefault="00BE3366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66" w:rsidRPr="0057673B" w:rsidRDefault="00BE3366" w:rsidP="007806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助产方向</w:t>
            </w:r>
          </w:p>
        </w:tc>
        <w:tc>
          <w:tcPr>
            <w:tcW w:w="12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3366" w:rsidRPr="0057673B" w:rsidRDefault="00BE3366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BE3366" w:rsidRPr="0057673B" w:rsidTr="000B7B43">
        <w:trPr>
          <w:trHeight w:hRule="exact" w:val="624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66" w:rsidRPr="0057673B" w:rsidRDefault="00BE3366" w:rsidP="00AC68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平湖市精神卫生中心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66" w:rsidRPr="0057673B" w:rsidRDefault="00BE3366" w:rsidP="00AC68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精神科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66" w:rsidRPr="0057673B" w:rsidRDefault="00BE3366" w:rsidP="00AC68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66" w:rsidRPr="0057673B" w:rsidRDefault="00BE3366" w:rsidP="00AC68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临床医学、精神医学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66" w:rsidRPr="0057673B" w:rsidRDefault="00BE3366" w:rsidP="00AC68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66" w:rsidRPr="0057673B" w:rsidRDefault="00BE3366" w:rsidP="00AC683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366" w:rsidRPr="0057673B" w:rsidRDefault="00BE3366" w:rsidP="0057673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24677" w:rsidRPr="0057673B" w:rsidTr="00D457E5">
        <w:trPr>
          <w:gridBefore w:val="1"/>
          <w:wBefore w:w="10" w:type="dxa"/>
          <w:trHeight w:val="624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57673B" w:rsidRDefault="00C24677" w:rsidP="00C2467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平湖市第二人民医院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医</w:t>
            </w:r>
            <w:proofErr w:type="gramEnd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共体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77" w:rsidRPr="0057673B" w:rsidRDefault="00C24677" w:rsidP="0030022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康复科2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77" w:rsidRPr="0057673B" w:rsidRDefault="00C24677" w:rsidP="0030022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57673B" w:rsidRDefault="00C24677" w:rsidP="0030022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康复医学与理疗学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677" w:rsidRPr="0057673B" w:rsidRDefault="00C24677" w:rsidP="0030022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硕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57673B" w:rsidRDefault="00C24677" w:rsidP="0030022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57673B" w:rsidRDefault="00C24677" w:rsidP="00C2467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岗位仅限在蚌埠医学院招聘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点推出</w:t>
            </w:r>
            <w:proofErr w:type="gramEnd"/>
          </w:p>
        </w:tc>
      </w:tr>
      <w:tr w:rsidR="00C24677" w:rsidRPr="0057673B" w:rsidTr="00D457E5">
        <w:trPr>
          <w:gridBefore w:val="1"/>
          <w:wBefore w:w="10" w:type="dxa"/>
          <w:trHeight w:val="624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AC683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77" w:rsidRPr="0057673B" w:rsidRDefault="00C24677" w:rsidP="00AC6834">
            <w:pPr>
              <w:jc w:val="center"/>
              <w:rPr>
                <w:szCs w:val="21"/>
              </w:rPr>
            </w:pPr>
            <w:r w:rsidRPr="0057673B">
              <w:rPr>
                <w:rFonts w:hint="eastAsia"/>
                <w:szCs w:val="21"/>
              </w:rPr>
              <w:t>麻醉科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77" w:rsidRPr="0057673B" w:rsidRDefault="00C24677" w:rsidP="00AC6834">
            <w:pPr>
              <w:jc w:val="center"/>
              <w:rPr>
                <w:szCs w:val="21"/>
              </w:rPr>
            </w:pPr>
            <w:r w:rsidRPr="0057673B">
              <w:rPr>
                <w:rFonts w:hint="eastAsia"/>
                <w:szCs w:val="21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B40344">
            <w:pPr>
              <w:jc w:val="center"/>
              <w:rPr>
                <w:szCs w:val="21"/>
              </w:rPr>
            </w:pPr>
            <w:r w:rsidRPr="0057673B">
              <w:rPr>
                <w:rFonts w:hint="eastAsia"/>
                <w:szCs w:val="21"/>
              </w:rPr>
              <w:t>麻醉学、临床医学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77" w:rsidRPr="0057673B" w:rsidRDefault="00C24677" w:rsidP="00AC6834">
            <w:pPr>
              <w:jc w:val="center"/>
              <w:rPr>
                <w:szCs w:val="21"/>
              </w:rPr>
            </w:pPr>
            <w:r w:rsidRPr="0057673B">
              <w:rPr>
                <w:rFonts w:hint="eastAsia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57673B" w:rsidRDefault="00C24677" w:rsidP="00AC6834">
            <w:pPr>
              <w:jc w:val="center"/>
              <w:rPr>
                <w:szCs w:val="21"/>
              </w:rPr>
            </w:pPr>
            <w:r w:rsidRPr="0057673B">
              <w:rPr>
                <w:rFonts w:hint="eastAsia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677" w:rsidRPr="0057673B" w:rsidRDefault="00C24677" w:rsidP="00BE336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4677" w:rsidRPr="0057673B" w:rsidTr="0081461D">
        <w:trPr>
          <w:gridBefore w:val="1"/>
          <w:wBefore w:w="10" w:type="dxa"/>
          <w:trHeight w:val="624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AC683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放射诊断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B403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医学影像学、临床医学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4677" w:rsidRPr="0057673B" w:rsidRDefault="00C24677" w:rsidP="00BE336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4677" w:rsidRPr="0057673B" w:rsidTr="001B59DC">
        <w:trPr>
          <w:gridBefore w:val="1"/>
          <w:wBefore w:w="10" w:type="dxa"/>
          <w:trHeight w:val="624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AC6834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急危重科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4677" w:rsidRPr="0057673B" w:rsidRDefault="00C24677" w:rsidP="00BE336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4677" w:rsidRPr="0057673B" w:rsidTr="001B59DC">
        <w:trPr>
          <w:gridBefore w:val="1"/>
          <w:wBefore w:w="10" w:type="dxa"/>
          <w:trHeight w:val="624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77" w:rsidRPr="0057673B" w:rsidRDefault="00C24677" w:rsidP="00BE33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康复科1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77" w:rsidRPr="0057673B" w:rsidRDefault="00C24677" w:rsidP="00BE33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77" w:rsidRPr="0057673B" w:rsidRDefault="00C24677" w:rsidP="00BE33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77" w:rsidRPr="0057673B" w:rsidRDefault="00C24677" w:rsidP="00BE33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57673B" w:rsidRDefault="00C24677" w:rsidP="00BE33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4677" w:rsidRPr="0057673B" w:rsidRDefault="00C24677" w:rsidP="00BE336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4677" w:rsidRPr="0057673B" w:rsidTr="00965CB0">
        <w:trPr>
          <w:gridBefore w:val="1"/>
          <w:wBefore w:w="10" w:type="dxa"/>
          <w:trHeight w:val="624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肿瘤内科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4677" w:rsidRPr="0057673B" w:rsidRDefault="00C246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4677" w:rsidRPr="0057673B" w:rsidTr="00965CB0">
        <w:trPr>
          <w:gridBefore w:val="1"/>
          <w:wBefore w:w="10" w:type="dxa"/>
          <w:trHeight w:val="624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儿科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临床医学、儿科学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4677" w:rsidRPr="0057673B" w:rsidRDefault="00C246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4677" w:rsidRPr="0057673B" w:rsidTr="00965CB0">
        <w:trPr>
          <w:gridBefore w:val="1"/>
          <w:wBefore w:w="10" w:type="dxa"/>
          <w:trHeight w:val="624"/>
        </w:trPr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神经内科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4677" w:rsidRPr="0057673B" w:rsidRDefault="00C246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4677" w:rsidRPr="0057673B" w:rsidTr="00965CB0">
        <w:trPr>
          <w:gridBefore w:val="1"/>
          <w:wBefore w:w="10" w:type="dxa"/>
          <w:trHeight w:val="624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超声科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B4034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医学影像学、临床医学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4677" w:rsidRPr="0057673B" w:rsidRDefault="00C246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4677" w:rsidRPr="0057673B" w:rsidTr="00965CB0">
        <w:trPr>
          <w:gridBefore w:val="1"/>
          <w:wBefore w:w="10" w:type="dxa"/>
          <w:trHeight w:val="624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平湖市第二人民医院</w:t>
            </w:r>
            <w:proofErr w:type="gramStart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医</w:t>
            </w:r>
            <w:proofErr w:type="gramEnd"/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共体乍浦分院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放射科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医学影像学、临床医学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4677" w:rsidRPr="0057673B" w:rsidRDefault="00C246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4677" w:rsidRPr="0057673B" w:rsidTr="00965CB0">
        <w:trPr>
          <w:gridBefore w:val="1"/>
          <w:wBefore w:w="10" w:type="dxa"/>
          <w:trHeight w:val="624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中药房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中药学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4677" w:rsidRPr="0057673B" w:rsidRDefault="00C246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4677" w:rsidRPr="0057673B" w:rsidTr="00AC6834">
        <w:trPr>
          <w:gridBefore w:val="1"/>
          <w:wBefore w:w="10" w:type="dxa"/>
          <w:trHeight w:val="624"/>
        </w:trPr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中医骨伤科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6E29CA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29CA">
              <w:rPr>
                <w:rFonts w:ascii="宋体" w:eastAsia="宋体" w:hAnsi="宋体" w:cs="宋体" w:hint="eastAsia"/>
                <w:kern w:val="0"/>
                <w:szCs w:val="21"/>
              </w:rPr>
              <w:t>中西医临床医学、</w:t>
            </w:r>
            <w:r w:rsidR="00C24677" w:rsidRPr="0057673B">
              <w:rPr>
                <w:rFonts w:ascii="宋体" w:eastAsia="宋体" w:hAnsi="宋体" w:cs="宋体" w:hint="eastAsia"/>
                <w:kern w:val="0"/>
                <w:szCs w:val="21"/>
              </w:rPr>
              <w:t>中医学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7" w:rsidRPr="0057673B" w:rsidRDefault="00C24677" w:rsidP="00AC683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7673B"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77" w:rsidRPr="0057673B" w:rsidRDefault="00C2467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36607" w:rsidRPr="0057673B" w:rsidRDefault="00536607" w:rsidP="00536607"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p w:rsidR="00536607" w:rsidRDefault="00536607" w:rsidP="00536607"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p w:rsidR="00536607" w:rsidRDefault="00536607" w:rsidP="00536607"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p w:rsidR="00536607" w:rsidRDefault="00536607" w:rsidP="00536607"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p w:rsidR="00536607" w:rsidRDefault="00536607" w:rsidP="00536607"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p w:rsidR="0057673B" w:rsidRDefault="0057673B" w:rsidP="00536607"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p w:rsidR="0057673B" w:rsidRDefault="0057673B" w:rsidP="00536607"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p w:rsidR="0057673B" w:rsidRDefault="0057673B" w:rsidP="00536607"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p w:rsidR="00536607" w:rsidRDefault="00536607" w:rsidP="00536607"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p w:rsidR="00536607" w:rsidRDefault="00536607" w:rsidP="00536607"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p w:rsidR="00536607" w:rsidRDefault="00536607" w:rsidP="00536607"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p w:rsidR="00536607" w:rsidRPr="003E54F1" w:rsidRDefault="00536607" w:rsidP="00536607">
      <w:pPr>
        <w:rPr>
          <w:rFonts w:ascii="宋体" w:eastAsia="宋体" w:hAnsi="宋体" w:cs="Times New Roman"/>
          <w:sz w:val="28"/>
          <w:szCs w:val="28"/>
        </w:rPr>
      </w:pPr>
      <w:r w:rsidRPr="003E54F1">
        <w:rPr>
          <w:rFonts w:ascii="宋体" w:eastAsia="宋体" w:hAnsi="宋体" w:cs="Times New Roman" w:hint="eastAsia"/>
          <w:sz w:val="28"/>
          <w:szCs w:val="28"/>
        </w:rPr>
        <w:lastRenderedPageBreak/>
        <w:t>附件</w:t>
      </w:r>
      <w:r>
        <w:rPr>
          <w:rFonts w:ascii="宋体" w:eastAsia="宋体" w:hAnsi="宋体" w:cs="Times New Roman" w:hint="eastAsia"/>
          <w:sz w:val="28"/>
          <w:szCs w:val="28"/>
        </w:rPr>
        <w:t>2</w:t>
      </w:r>
      <w:r w:rsidRPr="003E54F1">
        <w:rPr>
          <w:rFonts w:ascii="宋体" w:eastAsia="宋体" w:hAnsi="宋体" w:cs="Times New Roman" w:hint="eastAsia"/>
          <w:sz w:val="28"/>
          <w:szCs w:val="28"/>
        </w:rPr>
        <w:t>：</w:t>
      </w:r>
    </w:p>
    <w:p w:rsidR="00536607" w:rsidRPr="003E54F1" w:rsidRDefault="00536607" w:rsidP="00536607">
      <w:pPr>
        <w:jc w:val="center"/>
        <w:rPr>
          <w:rFonts w:ascii="方正小标宋简体" w:eastAsia="方正小标宋简体" w:hAnsi="宋体" w:cs="Times New Roman"/>
          <w:spacing w:val="-18"/>
          <w:sz w:val="32"/>
          <w:szCs w:val="32"/>
        </w:rPr>
      </w:pPr>
      <w:r w:rsidRPr="003E54F1">
        <w:rPr>
          <w:rFonts w:ascii="方正小标宋简体" w:eastAsia="方正小标宋简体" w:hAnsi="宋体" w:cs="Times New Roman" w:hint="eastAsia"/>
          <w:spacing w:val="-18"/>
          <w:sz w:val="32"/>
          <w:szCs w:val="32"/>
        </w:rPr>
        <w:t>2020年平湖</w:t>
      </w:r>
      <w:r w:rsidRPr="003E54F1">
        <w:rPr>
          <w:rFonts w:ascii="方正小标宋简体" w:eastAsia="方正小标宋简体" w:hAnsi="宋体" w:cs="Times New Roman"/>
          <w:spacing w:val="-18"/>
          <w:sz w:val="32"/>
          <w:szCs w:val="32"/>
        </w:rPr>
        <w:t>市</w:t>
      </w:r>
      <w:r w:rsidRPr="003E54F1">
        <w:rPr>
          <w:rFonts w:ascii="方正小标宋简体" w:eastAsia="方正小标宋简体" w:hAnsi="宋体" w:cs="Times New Roman" w:hint="eastAsia"/>
          <w:spacing w:val="-18"/>
          <w:sz w:val="32"/>
          <w:szCs w:val="32"/>
        </w:rPr>
        <w:t>卫生健康系统在编卫生专业技术人员</w:t>
      </w:r>
      <w:r w:rsidRPr="003E54F1">
        <w:rPr>
          <w:rFonts w:ascii="方正小标宋简体" w:eastAsia="方正小标宋简体" w:hAnsi="宋体" w:cs="Times New Roman"/>
          <w:spacing w:val="-18"/>
          <w:sz w:val="32"/>
          <w:szCs w:val="32"/>
        </w:rPr>
        <w:t>招聘报名表</w:t>
      </w:r>
    </w:p>
    <w:tbl>
      <w:tblPr>
        <w:tblW w:w="8872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736"/>
        <w:gridCol w:w="554"/>
        <w:gridCol w:w="167"/>
        <w:gridCol w:w="799"/>
        <w:gridCol w:w="52"/>
        <w:gridCol w:w="142"/>
        <w:gridCol w:w="708"/>
        <w:gridCol w:w="425"/>
        <w:gridCol w:w="1135"/>
        <w:gridCol w:w="141"/>
        <w:gridCol w:w="993"/>
        <w:gridCol w:w="1741"/>
      </w:tblGrid>
      <w:tr w:rsidR="00536607" w:rsidRPr="003E54F1" w:rsidTr="00AC6834">
        <w:trPr>
          <w:cantSplit/>
          <w:trHeight w:val="669"/>
          <w:jc w:val="center"/>
        </w:trPr>
        <w:tc>
          <w:tcPr>
            <w:tcW w:w="1279" w:type="dxa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姓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名</w:t>
            </w:r>
          </w:p>
        </w:tc>
        <w:tc>
          <w:tcPr>
            <w:tcW w:w="1290" w:type="dxa"/>
            <w:gridSpan w:val="2"/>
            <w:vAlign w:val="center"/>
          </w:tcPr>
          <w:p w:rsidR="00536607" w:rsidRPr="003E54F1" w:rsidRDefault="00536607" w:rsidP="00AC6834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报考单位</w:t>
            </w:r>
          </w:p>
        </w:tc>
        <w:tc>
          <w:tcPr>
            <w:tcW w:w="3402" w:type="dxa"/>
            <w:gridSpan w:val="5"/>
            <w:vAlign w:val="center"/>
          </w:tcPr>
          <w:p w:rsidR="00536607" w:rsidRPr="003E54F1" w:rsidRDefault="00536607" w:rsidP="00AC6834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41" w:type="dxa"/>
            <w:vMerge w:val="restart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照</w:t>
            </w:r>
          </w:p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片</w:t>
            </w:r>
          </w:p>
        </w:tc>
      </w:tr>
      <w:tr w:rsidR="00536607" w:rsidRPr="003E54F1" w:rsidTr="00AC6834"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性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别</w:t>
            </w:r>
          </w:p>
        </w:tc>
        <w:tc>
          <w:tcPr>
            <w:tcW w:w="1290" w:type="dxa"/>
            <w:gridSpan w:val="2"/>
            <w:vAlign w:val="center"/>
          </w:tcPr>
          <w:p w:rsidR="00536607" w:rsidRPr="003E54F1" w:rsidRDefault="00536607" w:rsidP="00AC6834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报考岗位</w:t>
            </w:r>
          </w:p>
        </w:tc>
        <w:tc>
          <w:tcPr>
            <w:tcW w:w="3402" w:type="dxa"/>
            <w:gridSpan w:val="5"/>
            <w:vAlign w:val="center"/>
          </w:tcPr>
          <w:p w:rsidR="00536607" w:rsidRPr="003E54F1" w:rsidRDefault="00536607" w:rsidP="00AC6834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</w:tr>
      <w:tr w:rsidR="00536607" w:rsidRPr="003E54F1" w:rsidTr="00AC6834"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民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族</w:t>
            </w:r>
          </w:p>
        </w:tc>
        <w:tc>
          <w:tcPr>
            <w:tcW w:w="1290" w:type="dxa"/>
            <w:gridSpan w:val="2"/>
            <w:vAlign w:val="center"/>
          </w:tcPr>
          <w:p w:rsidR="00536607" w:rsidRPr="003E54F1" w:rsidRDefault="00536607" w:rsidP="00AC6834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vAlign w:val="center"/>
          </w:tcPr>
          <w:p w:rsidR="00536607" w:rsidRPr="003E54F1" w:rsidRDefault="00536607" w:rsidP="00AC6834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536607" w:rsidRPr="003E54F1" w:rsidRDefault="00536607" w:rsidP="00AC6834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36607" w:rsidRPr="003E54F1" w:rsidTr="00AC6834"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学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历</w:t>
            </w:r>
          </w:p>
        </w:tc>
        <w:tc>
          <w:tcPr>
            <w:tcW w:w="1290" w:type="dxa"/>
            <w:gridSpan w:val="2"/>
            <w:vAlign w:val="center"/>
          </w:tcPr>
          <w:p w:rsidR="00536607" w:rsidRPr="003E54F1" w:rsidRDefault="00536607" w:rsidP="00AC6834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学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 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位</w:t>
            </w:r>
          </w:p>
        </w:tc>
        <w:tc>
          <w:tcPr>
            <w:tcW w:w="1133" w:type="dxa"/>
            <w:gridSpan w:val="2"/>
            <w:vAlign w:val="center"/>
          </w:tcPr>
          <w:p w:rsidR="00536607" w:rsidRPr="003E54F1" w:rsidRDefault="00536607" w:rsidP="00AC6834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 w:rsidR="00536607" w:rsidRPr="003E54F1" w:rsidRDefault="00536607" w:rsidP="00AC6834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41" w:type="dxa"/>
            <w:vMerge/>
            <w:vAlign w:val="center"/>
          </w:tcPr>
          <w:p w:rsidR="00536607" w:rsidRPr="003E54F1" w:rsidRDefault="00536607" w:rsidP="00AC6834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36607" w:rsidRPr="003E54F1" w:rsidTr="00AC6834"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毕业院校</w:t>
            </w:r>
          </w:p>
        </w:tc>
        <w:tc>
          <w:tcPr>
            <w:tcW w:w="3583" w:type="dxa"/>
            <w:gridSpan w:val="8"/>
            <w:vAlign w:val="center"/>
          </w:tcPr>
          <w:p w:rsidR="00536607" w:rsidRPr="003E54F1" w:rsidRDefault="00536607" w:rsidP="00AC6834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536607" w:rsidRPr="003E54F1" w:rsidRDefault="00536607" w:rsidP="00AC6834">
            <w:pPr>
              <w:rPr>
                <w:rFonts w:ascii="Calibri" w:eastAsia="宋体" w:hAnsi="Calibri" w:cs="Times New Roman"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所学专业</w:t>
            </w:r>
          </w:p>
        </w:tc>
        <w:tc>
          <w:tcPr>
            <w:tcW w:w="2875" w:type="dxa"/>
            <w:gridSpan w:val="3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36607" w:rsidRPr="003E54F1" w:rsidTr="00AC6834">
        <w:trPr>
          <w:cantSplit/>
          <w:trHeight w:val="510"/>
          <w:jc w:val="center"/>
        </w:trPr>
        <w:tc>
          <w:tcPr>
            <w:tcW w:w="1279" w:type="dxa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身份证号码</w:t>
            </w:r>
          </w:p>
        </w:tc>
        <w:tc>
          <w:tcPr>
            <w:tcW w:w="3583" w:type="dxa"/>
            <w:gridSpan w:val="8"/>
            <w:vAlign w:val="center"/>
          </w:tcPr>
          <w:p w:rsidR="00536607" w:rsidRPr="003E54F1" w:rsidRDefault="00536607" w:rsidP="00AC6834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移动电话</w:t>
            </w:r>
          </w:p>
        </w:tc>
        <w:tc>
          <w:tcPr>
            <w:tcW w:w="2875" w:type="dxa"/>
            <w:gridSpan w:val="3"/>
            <w:vAlign w:val="center"/>
          </w:tcPr>
          <w:p w:rsidR="00536607" w:rsidRPr="003E54F1" w:rsidRDefault="00536607" w:rsidP="00AC6834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36607" w:rsidRPr="003E54F1" w:rsidTr="00AC6834">
        <w:trPr>
          <w:cantSplit/>
          <w:trHeight w:val="454"/>
          <w:jc w:val="center"/>
        </w:trPr>
        <w:tc>
          <w:tcPr>
            <w:tcW w:w="2015" w:type="dxa"/>
            <w:gridSpan w:val="2"/>
            <w:tcBorders>
              <w:bottom w:val="single" w:sz="4" w:space="0" w:color="auto"/>
            </w:tcBorders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本科录取批次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vAlign w:val="center"/>
          </w:tcPr>
          <w:p w:rsidR="00536607" w:rsidRPr="003E54F1" w:rsidRDefault="00536607" w:rsidP="00AC6834">
            <w:pPr>
              <w:spacing w:line="34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327" w:type="dxa"/>
            <w:gridSpan w:val="4"/>
            <w:tcBorders>
              <w:bottom w:val="single" w:sz="4" w:space="0" w:color="auto"/>
            </w:tcBorders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生源地</w:t>
            </w:r>
          </w:p>
        </w:tc>
        <w:tc>
          <w:tcPr>
            <w:tcW w:w="4010" w:type="dxa"/>
            <w:gridSpan w:val="4"/>
            <w:tcBorders>
              <w:bottom w:val="single" w:sz="4" w:space="0" w:color="auto"/>
            </w:tcBorders>
            <w:vAlign w:val="center"/>
          </w:tcPr>
          <w:p w:rsidR="00536607" w:rsidRPr="003E54F1" w:rsidRDefault="00536607" w:rsidP="00AC6834">
            <w:pPr>
              <w:spacing w:line="340" w:lineRule="exact"/>
              <w:ind w:firstLineChars="100" w:firstLine="210"/>
              <w:rPr>
                <w:rFonts w:ascii="Calibri" w:eastAsia="宋体" w:hAnsi="Calibri" w:cs="Times New Roman"/>
              </w:rPr>
            </w:pPr>
            <w:r w:rsidRPr="003E54F1">
              <w:rPr>
                <w:rFonts w:ascii="Calibri" w:eastAsia="宋体" w:hAnsi="Calibri" w:cs="Times New Roman" w:hint="eastAsia"/>
              </w:rPr>
              <w:t xml:space="preserve">       </w:t>
            </w:r>
            <w:r w:rsidRPr="003E54F1">
              <w:rPr>
                <w:rFonts w:ascii="Calibri" w:eastAsia="宋体" w:hAnsi="Calibri" w:cs="Times New Roman" w:hint="eastAsia"/>
              </w:rPr>
              <w:t>省</w:t>
            </w:r>
            <w:r w:rsidRPr="003E54F1">
              <w:rPr>
                <w:rFonts w:ascii="Calibri" w:eastAsia="宋体" w:hAnsi="Calibri" w:cs="Times New Roman" w:hint="eastAsia"/>
              </w:rPr>
              <w:t xml:space="preserve">         </w:t>
            </w:r>
            <w:r w:rsidRPr="003E54F1">
              <w:rPr>
                <w:rFonts w:ascii="Calibri" w:eastAsia="宋体" w:hAnsi="Calibri" w:cs="Times New Roman" w:hint="eastAsia"/>
              </w:rPr>
              <w:t>市</w:t>
            </w:r>
            <w:r w:rsidRPr="003E54F1">
              <w:rPr>
                <w:rFonts w:ascii="Calibri" w:eastAsia="宋体" w:hAnsi="Calibri" w:cs="Times New Roman" w:hint="eastAsia"/>
              </w:rPr>
              <w:t xml:space="preserve">        </w:t>
            </w:r>
            <w:r w:rsidRPr="003E54F1">
              <w:rPr>
                <w:rFonts w:ascii="Calibri" w:eastAsia="宋体" w:hAnsi="Calibri" w:cs="Times New Roman" w:hint="eastAsia"/>
              </w:rPr>
              <w:t>县（市区）</w:t>
            </w:r>
          </w:p>
        </w:tc>
      </w:tr>
      <w:tr w:rsidR="00536607" w:rsidRPr="003E54F1" w:rsidTr="00AC6834">
        <w:trPr>
          <w:cantSplit/>
          <w:trHeight w:val="454"/>
          <w:jc w:val="center"/>
        </w:trPr>
        <w:tc>
          <w:tcPr>
            <w:tcW w:w="1279" w:type="dxa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通讯地址</w:t>
            </w:r>
          </w:p>
        </w:tc>
        <w:tc>
          <w:tcPr>
            <w:tcW w:w="7593" w:type="dxa"/>
            <w:gridSpan w:val="12"/>
            <w:vAlign w:val="center"/>
          </w:tcPr>
          <w:p w:rsidR="00536607" w:rsidRPr="003E54F1" w:rsidRDefault="00536607" w:rsidP="00AC6834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36607" w:rsidRPr="003E54F1" w:rsidTr="00AC6834">
        <w:trPr>
          <w:cantSplit/>
          <w:trHeight w:val="1610"/>
          <w:jc w:val="center"/>
        </w:trPr>
        <w:tc>
          <w:tcPr>
            <w:tcW w:w="1279" w:type="dxa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个人简历（从高中填起）</w:t>
            </w:r>
          </w:p>
        </w:tc>
        <w:tc>
          <w:tcPr>
            <w:tcW w:w="7593" w:type="dxa"/>
            <w:gridSpan w:val="12"/>
            <w:vAlign w:val="center"/>
          </w:tcPr>
          <w:p w:rsidR="00536607" w:rsidRPr="003E54F1" w:rsidRDefault="00536607" w:rsidP="00AC6834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36607" w:rsidRPr="003E54F1" w:rsidTr="00AC6834">
        <w:trPr>
          <w:cantSplit/>
          <w:trHeight w:val="372"/>
          <w:jc w:val="center"/>
        </w:trPr>
        <w:tc>
          <w:tcPr>
            <w:tcW w:w="1279" w:type="dxa"/>
            <w:vMerge w:val="restart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家庭主要成员及重要社会关系</w:t>
            </w:r>
          </w:p>
        </w:tc>
        <w:tc>
          <w:tcPr>
            <w:tcW w:w="1457" w:type="dxa"/>
            <w:gridSpan w:val="3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szCs w:val="21"/>
              </w:rPr>
              <w:t>称谓</w:t>
            </w:r>
          </w:p>
        </w:tc>
        <w:tc>
          <w:tcPr>
            <w:tcW w:w="1701" w:type="dxa"/>
            <w:gridSpan w:val="4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4435" w:type="dxa"/>
            <w:gridSpan w:val="5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szCs w:val="21"/>
              </w:rPr>
              <w:t>工作单位及职务</w:t>
            </w:r>
          </w:p>
        </w:tc>
      </w:tr>
      <w:tr w:rsidR="00536607" w:rsidRPr="003E54F1" w:rsidTr="00AC6834">
        <w:trPr>
          <w:cantSplit/>
          <w:trHeight w:val="567"/>
          <w:jc w:val="center"/>
        </w:trPr>
        <w:tc>
          <w:tcPr>
            <w:tcW w:w="1279" w:type="dxa"/>
            <w:vMerge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36607" w:rsidRPr="003E54F1" w:rsidTr="00AC6834">
        <w:trPr>
          <w:cantSplit/>
          <w:trHeight w:val="567"/>
          <w:jc w:val="center"/>
        </w:trPr>
        <w:tc>
          <w:tcPr>
            <w:tcW w:w="1279" w:type="dxa"/>
            <w:vMerge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36607" w:rsidRPr="003E54F1" w:rsidTr="00AC6834">
        <w:trPr>
          <w:cantSplit/>
          <w:trHeight w:val="567"/>
          <w:jc w:val="center"/>
        </w:trPr>
        <w:tc>
          <w:tcPr>
            <w:tcW w:w="1279" w:type="dxa"/>
            <w:vMerge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36607" w:rsidRPr="003E54F1" w:rsidTr="00AC6834">
        <w:trPr>
          <w:cantSplit/>
          <w:trHeight w:val="567"/>
          <w:jc w:val="center"/>
        </w:trPr>
        <w:tc>
          <w:tcPr>
            <w:tcW w:w="1279" w:type="dxa"/>
            <w:vMerge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36607" w:rsidRPr="003E54F1" w:rsidTr="00AC6834">
        <w:trPr>
          <w:cantSplit/>
          <w:trHeight w:val="991"/>
          <w:jc w:val="center"/>
        </w:trPr>
        <w:tc>
          <w:tcPr>
            <w:tcW w:w="1279" w:type="dxa"/>
            <w:vAlign w:val="center"/>
          </w:tcPr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奖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</w:t>
            </w:r>
            <w:proofErr w:type="gramStart"/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惩</w:t>
            </w:r>
            <w:proofErr w:type="gramEnd"/>
          </w:p>
          <w:p w:rsidR="00536607" w:rsidRPr="003E54F1" w:rsidRDefault="00536607" w:rsidP="00AC6834">
            <w:pPr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情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</w:t>
            </w:r>
            <w:proofErr w:type="gramStart"/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7593" w:type="dxa"/>
            <w:gridSpan w:val="12"/>
            <w:vAlign w:val="center"/>
          </w:tcPr>
          <w:p w:rsidR="00536607" w:rsidRPr="003E54F1" w:rsidRDefault="00536607" w:rsidP="00AC6834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536607" w:rsidRPr="003E54F1" w:rsidTr="00AC6834">
        <w:trPr>
          <w:cantSplit/>
          <w:trHeight w:val="2275"/>
          <w:jc w:val="center"/>
        </w:trPr>
        <w:tc>
          <w:tcPr>
            <w:tcW w:w="3587" w:type="dxa"/>
            <w:gridSpan w:val="6"/>
            <w:vAlign w:val="center"/>
          </w:tcPr>
          <w:p w:rsidR="00536607" w:rsidRPr="003E54F1" w:rsidRDefault="00536607" w:rsidP="00AC6834">
            <w:pPr>
              <w:spacing w:line="240" w:lineRule="exact"/>
              <w:ind w:firstLineChars="150" w:firstLine="315"/>
              <w:jc w:val="left"/>
              <w:rPr>
                <w:rFonts w:ascii="宋体" w:eastAsia="宋体" w:hAnsi="宋体" w:cs="Times New Roman"/>
                <w:szCs w:val="21"/>
              </w:rPr>
            </w:pPr>
            <w:r w:rsidRPr="003E54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</w:t>
            </w:r>
            <w:r w:rsidRPr="003E54F1">
              <w:rPr>
                <w:rFonts w:ascii="宋体" w:eastAsia="宋体" w:hAnsi="宋体" w:cs="Arial" w:hint="eastAsia"/>
                <w:color w:val="000000"/>
                <w:szCs w:val="21"/>
              </w:rPr>
              <w:t>自己所报岗位的选择及</w:t>
            </w:r>
            <w:r w:rsidRPr="003E54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所提供的个人信息证明资料、证件等</w:t>
            </w:r>
            <w:r w:rsidRPr="003E54F1">
              <w:rPr>
                <w:rFonts w:ascii="宋体" w:eastAsia="宋体" w:hAnsi="宋体" w:cs="Arial" w:hint="eastAsia"/>
                <w:color w:val="000000"/>
                <w:szCs w:val="21"/>
              </w:rPr>
              <w:t>的真实性、准确性负责，如因选报岗位不当或资料</w:t>
            </w:r>
            <w:r w:rsidRPr="003E54F1">
              <w:rPr>
                <w:rFonts w:ascii="宋体" w:eastAsia="宋体" w:hAnsi="宋体" w:cs="Times New Roman" w:hint="eastAsia"/>
                <w:szCs w:val="21"/>
              </w:rPr>
              <w:t>不实</w:t>
            </w:r>
            <w:r w:rsidRPr="003E54F1">
              <w:rPr>
                <w:rFonts w:ascii="宋体" w:eastAsia="宋体" w:hAnsi="宋体" w:cs="Arial" w:hint="eastAsia"/>
                <w:color w:val="000000"/>
                <w:szCs w:val="21"/>
              </w:rPr>
              <w:t>而影响本人考试或聘用的，</w:t>
            </w:r>
            <w:r w:rsidRPr="003E54F1">
              <w:rPr>
                <w:rFonts w:ascii="宋体" w:eastAsia="宋体" w:hAnsi="宋体" w:cs="Times New Roman" w:hint="eastAsia"/>
                <w:szCs w:val="21"/>
              </w:rPr>
              <w:t>愿承担一切责任。</w:t>
            </w:r>
          </w:p>
          <w:p w:rsidR="00536607" w:rsidRPr="003E54F1" w:rsidRDefault="00536607" w:rsidP="00AC6834">
            <w:pPr>
              <w:spacing w:line="300" w:lineRule="exact"/>
              <w:ind w:firstLineChars="882" w:firstLine="1852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536607" w:rsidRPr="003E54F1" w:rsidRDefault="00536607" w:rsidP="00AC6834">
            <w:pPr>
              <w:spacing w:line="300" w:lineRule="exact"/>
              <w:ind w:firstLineChars="392" w:firstLine="823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E54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签名：</w:t>
            </w:r>
          </w:p>
          <w:p w:rsidR="00536607" w:rsidRPr="003E54F1" w:rsidRDefault="00536607" w:rsidP="00C24677">
            <w:pPr>
              <w:ind w:firstLineChars="200" w:firstLine="420"/>
              <w:jc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         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年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  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月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  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日</w:t>
            </w:r>
          </w:p>
        </w:tc>
        <w:tc>
          <w:tcPr>
            <w:tcW w:w="2551" w:type="dxa"/>
            <w:gridSpan w:val="5"/>
          </w:tcPr>
          <w:p w:rsidR="00536607" w:rsidRPr="003E54F1" w:rsidRDefault="00536607" w:rsidP="00AC6834">
            <w:pPr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招聘单位审核意见</w:t>
            </w:r>
          </w:p>
          <w:p w:rsidR="00536607" w:rsidRPr="003E54F1" w:rsidRDefault="00536607" w:rsidP="00AC6834">
            <w:pPr>
              <w:rPr>
                <w:rFonts w:ascii="Calibri" w:eastAsia="宋体" w:hAnsi="Calibri" w:cs="Times New Roman"/>
                <w:bCs/>
                <w:szCs w:val="21"/>
              </w:rPr>
            </w:pPr>
          </w:p>
          <w:p w:rsidR="00536607" w:rsidRPr="003E54F1" w:rsidRDefault="00536607" w:rsidP="00AC6834">
            <w:pPr>
              <w:rPr>
                <w:rFonts w:ascii="Calibri" w:eastAsia="宋体" w:hAnsi="Calibri" w:cs="Times New Roman"/>
                <w:bCs/>
                <w:szCs w:val="21"/>
              </w:rPr>
            </w:pPr>
          </w:p>
          <w:p w:rsidR="00536607" w:rsidRDefault="00536607" w:rsidP="00AC6834">
            <w:pPr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审核人签名：</w:t>
            </w:r>
          </w:p>
          <w:p w:rsidR="00C24677" w:rsidRDefault="00C24677" w:rsidP="00AC6834">
            <w:pPr>
              <w:rPr>
                <w:rFonts w:ascii="Calibri" w:eastAsia="宋体" w:hAnsi="Calibri" w:cs="Times New Roman"/>
                <w:bCs/>
                <w:szCs w:val="21"/>
              </w:rPr>
            </w:pPr>
          </w:p>
          <w:p w:rsidR="00C24677" w:rsidRPr="003E54F1" w:rsidRDefault="00C24677" w:rsidP="00AC6834">
            <w:pPr>
              <w:rPr>
                <w:rFonts w:ascii="Calibri" w:eastAsia="宋体" w:hAnsi="Calibri" w:cs="Times New Roman"/>
                <w:bCs/>
                <w:szCs w:val="21"/>
              </w:rPr>
            </w:pPr>
          </w:p>
          <w:p w:rsidR="00536607" w:rsidRPr="003E54F1" w:rsidRDefault="00536607" w:rsidP="00AC6834">
            <w:pPr>
              <w:ind w:firstLineChars="350" w:firstLine="735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年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  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月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  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日</w:t>
            </w:r>
          </w:p>
        </w:tc>
        <w:tc>
          <w:tcPr>
            <w:tcW w:w="2734" w:type="dxa"/>
            <w:gridSpan w:val="2"/>
          </w:tcPr>
          <w:p w:rsidR="00536607" w:rsidRPr="003E54F1" w:rsidRDefault="00536607" w:rsidP="00AC6834">
            <w:pPr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市卫生健康局审核意见</w:t>
            </w:r>
          </w:p>
          <w:p w:rsidR="00536607" w:rsidRDefault="00536607" w:rsidP="00AC6834">
            <w:pPr>
              <w:ind w:firstLine="420"/>
              <w:rPr>
                <w:rFonts w:ascii="Calibri" w:eastAsia="宋体" w:hAnsi="Calibri" w:cs="Times New Roman"/>
                <w:bCs/>
                <w:szCs w:val="21"/>
              </w:rPr>
            </w:pPr>
          </w:p>
          <w:p w:rsidR="00536607" w:rsidRPr="003E54F1" w:rsidRDefault="00536607" w:rsidP="00AC6834">
            <w:pPr>
              <w:ind w:firstLine="420"/>
              <w:rPr>
                <w:rFonts w:ascii="Calibri" w:eastAsia="宋体" w:hAnsi="Calibri" w:cs="Times New Roman"/>
                <w:bCs/>
                <w:szCs w:val="21"/>
              </w:rPr>
            </w:pPr>
          </w:p>
          <w:p w:rsidR="00536607" w:rsidRDefault="00536607" w:rsidP="00AC6834">
            <w:pPr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审核人签名：</w:t>
            </w:r>
          </w:p>
          <w:p w:rsidR="00C24677" w:rsidRDefault="00C24677" w:rsidP="00AC6834">
            <w:pPr>
              <w:rPr>
                <w:rFonts w:ascii="Calibri" w:eastAsia="宋体" w:hAnsi="Calibri" w:cs="Times New Roman"/>
                <w:bCs/>
                <w:szCs w:val="21"/>
              </w:rPr>
            </w:pPr>
          </w:p>
          <w:p w:rsidR="00C24677" w:rsidRPr="003E54F1" w:rsidRDefault="00C24677" w:rsidP="00AC6834">
            <w:pPr>
              <w:rPr>
                <w:rFonts w:ascii="Calibri" w:eastAsia="宋体" w:hAnsi="Calibri" w:cs="Times New Roman"/>
                <w:bCs/>
                <w:szCs w:val="21"/>
              </w:rPr>
            </w:pPr>
          </w:p>
          <w:p w:rsidR="00536607" w:rsidRPr="003E54F1" w:rsidRDefault="00536607" w:rsidP="00AC6834">
            <w:pPr>
              <w:ind w:firstLineChars="350" w:firstLine="735"/>
              <w:rPr>
                <w:rFonts w:ascii="Calibri" w:eastAsia="宋体" w:hAnsi="Calibri" w:cs="Times New Roman"/>
                <w:bCs/>
                <w:szCs w:val="21"/>
              </w:rPr>
            </w:pP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年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  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月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 xml:space="preserve">    </w:t>
            </w:r>
            <w:r w:rsidRPr="003E54F1">
              <w:rPr>
                <w:rFonts w:ascii="Calibri" w:eastAsia="宋体" w:hAnsi="Calibri" w:cs="Times New Roman" w:hint="eastAsia"/>
                <w:bCs/>
                <w:szCs w:val="21"/>
              </w:rPr>
              <w:t>日</w:t>
            </w:r>
          </w:p>
        </w:tc>
      </w:tr>
    </w:tbl>
    <w:p w:rsidR="00536607" w:rsidRPr="00805D87" w:rsidRDefault="00536607" w:rsidP="00536607">
      <w:pPr>
        <w:jc w:val="left"/>
        <w:rPr>
          <w:rFonts w:asciiTheme="minorEastAsia" w:hAnsiTheme="minorEastAsia"/>
          <w:sz w:val="28"/>
          <w:szCs w:val="28"/>
        </w:rPr>
      </w:pPr>
    </w:p>
    <w:sectPr w:rsidR="00536607" w:rsidRPr="00805D87" w:rsidSect="008E575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3E" w:rsidRDefault="008F773E" w:rsidP="00060E02">
      <w:r>
        <w:separator/>
      </w:r>
    </w:p>
  </w:endnote>
  <w:endnote w:type="continuationSeparator" w:id="0">
    <w:p w:rsidR="008F773E" w:rsidRDefault="008F773E" w:rsidP="0006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3E" w:rsidRDefault="008F773E" w:rsidP="00060E02">
      <w:r>
        <w:separator/>
      </w:r>
    </w:p>
  </w:footnote>
  <w:footnote w:type="continuationSeparator" w:id="0">
    <w:p w:rsidR="008F773E" w:rsidRDefault="008F773E" w:rsidP="00060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87"/>
    <w:rsid w:val="00060E02"/>
    <w:rsid w:val="00062FC7"/>
    <w:rsid w:val="000C086F"/>
    <w:rsid w:val="00102644"/>
    <w:rsid w:val="001B30EF"/>
    <w:rsid w:val="001C0DF8"/>
    <w:rsid w:val="001C6CAE"/>
    <w:rsid w:val="00200675"/>
    <w:rsid w:val="00300224"/>
    <w:rsid w:val="00331A52"/>
    <w:rsid w:val="00374655"/>
    <w:rsid w:val="003A48A8"/>
    <w:rsid w:val="003E54F1"/>
    <w:rsid w:val="0051510D"/>
    <w:rsid w:val="00536607"/>
    <w:rsid w:val="0057673B"/>
    <w:rsid w:val="005B05C1"/>
    <w:rsid w:val="00643199"/>
    <w:rsid w:val="006670D6"/>
    <w:rsid w:val="006E29CA"/>
    <w:rsid w:val="0078060F"/>
    <w:rsid w:val="007E0DF8"/>
    <w:rsid w:val="00805D87"/>
    <w:rsid w:val="00847525"/>
    <w:rsid w:val="008E5753"/>
    <w:rsid w:val="008F773E"/>
    <w:rsid w:val="00937ED4"/>
    <w:rsid w:val="00994A62"/>
    <w:rsid w:val="00A32C2D"/>
    <w:rsid w:val="00A572F6"/>
    <w:rsid w:val="00AC6673"/>
    <w:rsid w:val="00AC6834"/>
    <w:rsid w:val="00B35B03"/>
    <w:rsid w:val="00B40344"/>
    <w:rsid w:val="00B61ED9"/>
    <w:rsid w:val="00BD17FF"/>
    <w:rsid w:val="00BE3366"/>
    <w:rsid w:val="00BF52E7"/>
    <w:rsid w:val="00C10FC5"/>
    <w:rsid w:val="00C24677"/>
    <w:rsid w:val="00C4373B"/>
    <w:rsid w:val="00C978CE"/>
    <w:rsid w:val="00D27E56"/>
    <w:rsid w:val="00D33964"/>
    <w:rsid w:val="00D53D01"/>
    <w:rsid w:val="00DE788E"/>
    <w:rsid w:val="00E655E6"/>
    <w:rsid w:val="00EB4687"/>
    <w:rsid w:val="00EB7144"/>
    <w:rsid w:val="00EC7310"/>
    <w:rsid w:val="00F31E44"/>
    <w:rsid w:val="00F40BDE"/>
    <w:rsid w:val="00F57C4B"/>
    <w:rsid w:val="00F9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E0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F52E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F52E7"/>
  </w:style>
  <w:style w:type="paragraph" w:styleId="a6">
    <w:name w:val="Normal (Web)"/>
    <w:basedOn w:val="a"/>
    <w:uiPriority w:val="99"/>
    <w:semiHidden/>
    <w:unhideWhenUsed/>
    <w:rsid w:val="00374655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746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E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E0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F52E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F52E7"/>
  </w:style>
  <w:style w:type="paragraph" w:styleId="a6">
    <w:name w:val="Normal (Web)"/>
    <w:basedOn w:val="a"/>
    <w:uiPriority w:val="99"/>
    <w:semiHidden/>
    <w:unhideWhenUsed/>
    <w:rsid w:val="00374655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74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4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731</Words>
  <Characters>4172</Characters>
  <Application>Microsoft Office Word</Application>
  <DocSecurity>0</DocSecurity>
  <Lines>34</Lines>
  <Paragraphs>9</Paragraphs>
  <ScaleCrop>false</ScaleCrop>
  <Company>微软中国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沈卫杰</cp:lastModifiedBy>
  <cp:revision>37</cp:revision>
  <dcterms:created xsi:type="dcterms:W3CDTF">2019-12-03T13:59:00Z</dcterms:created>
  <dcterms:modified xsi:type="dcterms:W3CDTF">2019-12-18T07:46:00Z</dcterms:modified>
</cp:coreProperties>
</file>