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平湖市科学技术局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年度政府信息公开工作年度报告</w:t>
      </w:r>
    </w:p>
    <w:p>
      <w:pPr>
        <w:spacing w:line="600" w:lineRule="exact"/>
        <w:jc w:val="center"/>
        <w:rPr>
          <w:rFonts w:hint="eastAsia" w:ascii="仿宋_GB2312" w:hAnsi="宋体" w:eastAsia="仿宋_GB2312"/>
          <w:b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2023年，平湖市科学技术局严格按照《中华人民共和国政府信息公开条例》，扎实开展信息公开工作。本报告就总体情况、主动公开政府信息情况、收到和处理政府信息公开申请情况、政府信息公开行政复议和行政诉讼情况、存在的主要问题及改进措施、其他需要报告的事项等六个部分进行信息公开，保障政府工作透明度和公信力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主动公开情况。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根据政府公开目录对外公开内容，及时、全面公开。为了提高信息公开的效果，让更多的群众掌握科技部门政务信息，了解工作动态，除了在中国平湖网站公开，还积极利用文件、张贴公告等形式对外公开政务；同时通过“科创平湖”微信公众号等途径发布信息，利用热线电话等形式进行人工答复。全年共通过各渠道发布政府信息150余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（二）依申请公开情况。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畅通依申请公开受理渠道，依法保障公众合理的信息需求。定期检查浙江省依申请处理工作系统，规范依申请公开答复工作，完善办理流程。2023年收到依申请公开申请事项0件。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政府信息管理情况。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制订本单位的政务公开工作“一本账”，建立健全的政务公开工作领导小组，对各类公开的信息提出具体的规范性要求；落实政府信息公开审查，对各类敏感不宜公开信息进行脱敏处理审查通过后方可发布。做好信息发布统计工作，按照要求将统计结果及时报送政府相关部门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平台建设情况。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微软雅黑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政府信息公开平台建设，信息全量入库。对公开指南、目录、年报以及需要主动公开的内容及时进行公开。深化政务新媒体平台建设，通过“科创平湖”微信公众号等载体，加大对工作信息、政策法规、申报通知、财政资金等方面的公开力度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监督保障情况。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是提高认识。成立了以主要领导为组长，分管领导为副组长，相关科室负责人为组员的政务公开领导小组，对发布内容进行层层审核把关。二是完善制度。修订《平湖市科技局信息公开指南》，制定《平湖市科学技术局政务公开工作“一本账”》。三是加强管理。指定专人加强门户网站、微信公众号日常监管和维护。</w:t>
      </w:r>
    </w:p>
    <w:p>
      <w:pPr>
        <w:widowControl/>
        <w:spacing w:line="600" w:lineRule="exac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bidi w:val="0"/>
        <w:sectPr>
          <w:footerReference r:id="rId3" w:type="default"/>
          <w:pgSz w:w="11906" w:h="16838"/>
          <w:pgMar w:top="1984" w:right="1531" w:bottom="1871" w:left="1531" w:header="851" w:footer="1361" w:gutter="0"/>
          <w:cols w:space="72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widowControl/>
        <w:spacing w:line="600" w:lineRule="exact"/>
        <w:rPr>
          <w:rFonts w:hint="eastAsia" w:ascii="方正隶书_GBK" w:hAnsi="方正隶书_GBK" w:eastAsia="方正隶书_GBK" w:cs="方正隶书_GBK"/>
          <w:color w:val="FF000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widowControl/>
        <w:spacing w:line="60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  <w:lang w:val="e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"/>
        </w:rPr>
        <w:t>（一）存在的主要问题。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lang w:val="e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一是公开意识需要进一步强化，少数人对政府信息公开工作重视不够，主动公开的政府信息与公众的需求还存在一定距离。二是信息公开不够全面，发布量偏少。</w:t>
      </w:r>
    </w:p>
    <w:p>
      <w:pPr>
        <w:widowControl/>
        <w:numPr>
          <w:ilvl w:val="0"/>
          <w:numId w:val="4"/>
        </w:numPr>
        <w:spacing w:line="60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改进措施。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98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2024年，我局将进一步深化政务公开工作，进一步充实公开内容。建立健全政府信息公开内容审查和更新维护、培训宣传和工作年报等工作制度，建立和完善信息公开审查制度，使政府信息公开工作不断制度化、规范化，确保深入、持续、高效地开展政府信息公开工作。</w:t>
      </w: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sectPr>
          <w:pgSz w:w="11906" w:h="16838"/>
          <w:pgMar w:top="1984" w:right="1531" w:bottom="1871" w:left="1531" w:header="851" w:footer="1361" w:gutter="0"/>
          <w:cols w:space="720" w:num="1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DFDFE"/>
          <w:lang w:val="en-US" w:eastAsia="zh-CN"/>
        </w:rPr>
        <w:t>依据《政府信息公开信息处理费管理办法》，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DFDFE"/>
        </w:rPr>
        <w:t>本年度我局未发出收费通知，未向任何单位或个人收取信息处理费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DFDF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隶书_GBK">
    <w:altName w:val="隶书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5580DA"/>
    <w:multiLevelType w:val="singleLevel"/>
    <w:tmpl w:val="9A5580D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728824D"/>
    <w:multiLevelType w:val="singleLevel"/>
    <w:tmpl w:val="B728824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7D253A6"/>
    <w:multiLevelType w:val="singleLevel"/>
    <w:tmpl w:val="E7D253A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2A9BF1E"/>
    <w:multiLevelType w:val="singleLevel"/>
    <w:tmpl w:val="52A9BF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12127"/>
    <w:rsid w:val="06012127"/>
    <w:rsid w:val="06BB6B13"/>
    <w:rsid w:val="10B0706C"/>
    <w:rsid w:val="212D6B7C"/>
    <w:rsid w:val="28462B22"/>
    <w:rsid w:val="3C356755"/>
    <w:rsid w:val="412317E7"/>
    <w:rsid w:val="441546C2"/>
    <w:rsid w:val="4BA0068B"/>
    <w:rsid w:val="51BE212A"/>
    <w:rsid w:val="528D5C4E"/>
    <w:rsid w:val="54D13CB7"/>
    <w:rsid w:val="55334C55"/>
    <w:rsid w:val="58E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2023-12-29T08:20:00Z</dcterms:created>
  <dc:creator>hyuyuhuj</dc:creator>
  <cp:lastModifiedBy>两对半</cp:lastModifiedBy>
  <cp:lastPrinted>2024-01-05T08:29:00Z</cp:lastPrinted>
  <dcterms:modified xsi:type="dcterms:W3CDTF">2024-01-12T08:32:22Z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9ED092B65C52438DB88F935191B41808</vt:lpwstr>
  </property>
</Properties>
</file>